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D1494E1" w:rsidR="00734D8C" w:rsidRPr="00E97C12" w:rsidRDefault="00734D8C" w:rsidP="00734D8C">
      <w:pPr>
        <w:tabs>
          <w:tab w:val="center" w:pos="4536"/>
          <w:tab w:val="right" w:pos="8280"/>
          <w:tab w:val="right" w:pos="9639"/>
        </w:tabs>
        <w:ind w:right="2"/>
        <w:rPr>
          <w:b/>
          <w:bCs/>
          <w:sz w:val="24"/>
        </w:rPr>
      </w:pPr>
      <w:bookmarkStart w:id="0" w:name="OLE_LINK9"/>
      <w:bookmarkStart w:id="1" w:name="OLE_LINK10"/>
      <w:r w:rsidRPr="00E97C12">
        <w:rPr>
          <w:b/>
          <w:bCs/>
          <w:sz w:val="24"/>
        </w:rPr>
        <w:t>3GPP TSG RAN WG1 #</w:t>
      </w:r>
      <w:r w:rsidR="0031669A" w:rsidRPr="00E97C12">
        <w:rPr>
          <w:b/>
          <w:bCs/>
          <w:sz w:val="24"/>
        </w:rPr>
        <w:t>1</w:t>
      </w:r>
      <w:r w:rsidR="0031669A" w:rsidRPr="00E97C12">
        <w:rPr>
          <w:b/>
          <w:bCs/>
          <w:sz w:val="24"/>
          <w:lang w:eastAsia="zh-CN"/>
        </w:rPr>
        <w:t>1</w:t>
      </w:r>
      <w:r w:rsidR="00DA2D4B" w:rsidRPr="00E97C12">
        <w:rPr>
          <w:b/>
          <w:bCs/>
          <w:sz w:val="24"/>
          <w:lang w:eastAsia="zh-CN"/>
        </w:rPr>
        <w:t>8</w:t>
      </w:r>
      <w:r w:rsidRPr="00E97C12">
        <w:rPr>
          <w:b/>
          <w:bCs/>
          <w:sz w:val="24"/>
        </w:rPr>
        <w:tab/>
      </w:r>
      <w:r w:rsidRPr="00E97C12">
        <w:rPr>
          <w:b/>
          <w:bCs/>
          <w:sz w:val="24"/>
        </w:rPr>
        <w:tab/>
      </w:r>
      <w:r w:rsidR="001C5D02" w:rsidRPr="00E97C12">
        <w:rPr>
          <w:b/>
          <w:bCs/>
          <w:sz w:val="24"/>
        </w:rPr>
        <w:t>R1-</w:t>
      </w:r>
      <w:r w:rsidR="00DA2D4B" w:rsidRPr="00E97C12">
        <w:rPr>
          <w:b/>
          <w:bCs/>
          <w:sz w:val="24"/>
        </w:rPr>
        <w:t>24</w:t>
      </w:r>
      <w:r w:rsidR="00D77664" w:rsidRPr="00D77664">
        <w:rPr>
          <w:b/>
          <w:bCs/>
          <w:sz w:val="24"/>
        </w:rPr>
        <w:t>05910</w:t>
      </w:r>
    </w:p>
    <w:bookmarkEnd w:id="0"/>
    <w:bookmarkEnd w:id="1"/>
    <w:p w14:paraId="281A74FD" w14:textId="5DDFF997" w:rsidR="000B0488" w:rsidRPr="00E97C12" w:rsidRDefault="00DA2D4B" w:rsidP="00F926A6">
      <w:pPr>
        <w:tabs>
          <w:tab w:val="center" w:pos="4536"/>
          <w:tab w:val="right" w:pos="8280"/>
          <w:tab w:val="right" w:pos="9639"/>
        </w:tabs>
        <w:ind w:right="2"/>
        <w:rPr>
          <w:b/>
          <w:bCs/>
          <w:sz w:val="24"/>
          <w:szCs w:val="24"/>
        </w:rPr>
      </w:pPr>
      <w:r w:rsidRPr="00E97C12">
        <w:rPr>
          <w:rFonts w:eastAsia="MS Mincho"/>
          <w:b/>
          <w:bCs/>
          <w:sz w:val="24"/>
          <w:szCs w:val="24"/>
          <w:lang w:eastAsia="ja-JP"/>
        </w:rPr>
        <w:t>Maastricht, NL, August 19</w:t>
      </w:r>
      <w:r w:rsidRPr="00E97C12">
        <w:rPr>
          <w:rFonts w:eastAsia="MS Mincho"/>
          <w:b/>
          <w:bCs/>
          <w:sz w:val="24"/>
          <w:szCs w:val="24"/>
          <w:vertAlign w:val="superscript"/>
          <w:lang w:eastAsia="ja-JP"/>
        </w:rPr>
        <w:t>th</w:t>
      </w:r>
      <w:r w:rsidRPr="00E97C12">
        <w:rPr>
          <w:rFonts w:eastAsia="MS Mincho"/>
          <w:b/>
          <w:bCs/>
          <w:sz w:val="24"/>
          <w:szCs w:val="24"/>
          <w:lang w:eastAsia="ja-JP"/>
        </w:rPr>
        <w:t xml:space="preserve"> – 23</w:t>
      </w:r>
      <w:r w:rsidRPr="00E97C12">
        <w:rPr>
          <w:rFonts w:eastAsia="MS Mincho"/>
          <w:b/>
          <w:bCs/>
          <w:sz w:val="24"/>
          <w:szCs w:val="24"/>
          <w:vertAlign w:val="superscript"/>
          <w:lang w:eastAsia="ja-JP"/>
        </w:rPr>
        <w:t>rd</w:t>
      </w:r>
      <w:r w:rsidRPr="00E97C12">
        <w:rPr>
          <w:rFonts w:eastAsia="MS Mincho"/>
          <w:b/>
          <w:bCs/>
          <w:sz w:val="24"/>
          <w:szCs w:val="24"/>
          <w:lang w:eastAsia="ja-JP"/>
        </w:rPr>
        <w:t>, 2024</w:t>
      </w:r>
    </w:p>
    <w:p w14:paraId="36FDECC0" w14:textId="77777777" w:rsidR="00734D8C" w:rsidRPr="00E97C12" w:rsidRDefault="00734D8C" w:rsidP="00734D8C">
      <w:pPr>
        <w:pBdr>
          <w:top w:val="single" w:sz="4" w:space="1" w:color="auto"/>
        </w:pBdr>
        <w:spacing w:after="0"/>
        <w:jc w:val="left"/>
        <w:rPr>
          <w:b/>
          <w:kern w:val="2"/>
          <w:lang w:eastAsia="zh-CN"/>
        </w:rPr>
      </w:pPr>
    </w:p>
    <w:p w14:paraId="46704137" w14:textId="38646CBC" w:rsidR="00734D8C" w:rsidRPr="00E97C12" w:rsidRDefault="00734D8C" w:rsidP="00734D8C">
      <w:pPr>
        <w:spacing w:after="60"/>
        <w:jc w:val="left"/>
        <w:rPr>
          <w:rFonts w:eastAsia="Batang"/>
          <w:b/>
          <w:bCs/>
          <w:lang w:val="en-GB"/>
        </w:rPr>
      </w:pPr>
      <w:r w:rsidRPr="00E97C12">
        <w:rPr>
          <w:rFonts w:eastAsia="Batang"/>
          <w:b/>
          <w:bCs/>
          <w:lang w:val="en-GB"/>
        </w:rPr>
        <w:t xml:space="preserve">Agenda Item: </w:t>
      </w:r>
      <w:r w:rsidRPr="00E97C12">
        <w:rPr>
          <w:rFonts w:eastAsia="Batang"/>
          <w:b/>
          <w:bCs/>
          <w:lang w:val="en-GB"/>
        </w:rPr>
        <w:tab/>
      </w:r>
      <w:r w:rsidR="00062B06" w:rsidRPr="00E97C12">
        <w:rPr>
          <w:rFonts w:eastAsia="Batang"/>
          <w:b/>
          <w:bCs/>
          <w:lang w:val="en-GB"/>
        </w:rPr>
        <w:t>9.4.</w:t>
      </w:r>
      <w:r w:rsidR="00B1292B" w:rsidRPr="00E97C12">
        <w:rPr>
          <w:rFonts w:eastAsia="Batang"/>
          <w:b/>
          <w:bCs/>
          <w:lang w:val="en-GB"/>
        </w:rPr>
        <w:t>1</w:t>
      </w:r>
      <w:r w:rsidR="00062B06" w:rsidRPr="00E97C12">
        <w:rPr>
          <w:rFonts w:eastAsia="Batang"/>
          <w:b/>
          <w:bCs/>
          <w:lang w:val="en-GB"/>
        </w:rPr>
        <w:t>.</w:t>
      </w:r>
      <w:r w:rsidR="00B1292B" w:rsidRPr="00E97C12">
        <w:rPr>
          <w:rFonts w:eastAsia="Batang"/>
          <w:b/>
          <w:bCs/>
          <w:lang w:val="en-GB"/>
        </w:rPr>
        <w:t>1</w:t>
      </w:r>
    </w:p>
    <w:p w14:paraId="5B82AF0C" w14:textId="77777777" w:rsidR="00734D8C" w:rsidRPr="00E97C12" w:rsidRDefault="00734D8C" w:rsidP="00734D8C">
      <w:pPr>
        <w:spacing w:after="60"/>
        <w:ind w:left="1555" w:hanging="1555"/>
        <w:jc w:val="left"/>
        <w:rPr>
          <w:rFonts w:eastAsia="Batang"/>
          <w:b/>
          <w:bCs/>
          <w:lang w:val="en-GB"/>
        </w:rPr>
      </w:pPr>
      <w:r w:rsidRPr="00E97C12">
        <w:rPr>
          <w:rFonts w:eastAsia="Batang"/>
          <w:b/>
          <w:bCs/>
          <w:lang w:val="en-GB"/>
        </w:rPr>
        <w:t>Source:</w:t>
      </w:r>
      <w:r w:rsidRPr="00E97C12">
        <w:rPr>
          <w:rFonts w:eastAsia="Batang"/>
          <w:b/>
          <w:bCs/>
          <w:lang w:val="en-GB"/>
        </w:rPr>
        <w:tab/>
      </w:r>
      <w:r w:rsidRPr="00E97C12">
        <w:rPr>
          <w:rFonts w:eastAsia="Batang"/>
          <w:b/>
          <w:bCs/>
          <w:lang w:val="en-GB"/>
        </w:rPr>
        <w:tab/>
        <w:t>Spreadtrum Communications</w:t>
      </w:r>
    </w:p>
    <w:p w14:paraId="3F8257EB" w14:textId="6E26C7D1" w:rsidR="00734D8C" w:rsidRPr="00E97C12" w:rsidRDefault="00734D8C" w:rsidP="00734D8C">
      <w:pPr>
        <w:spacing w:after="60"/>
        <w:ind w:left="1555" w:hanging="1555"/>
        <w:jc w:val="left"/>
        <w:rPr>
          <w:rFonts w:eastAsia="Batang"/>
          <w:b/>
          <w:bCs/>
          <w:lang w:val="en-GB"/>
        </w:rPr>
      </w:pPr>
      <w:r w:rsidRPr="00E97C12">
        <w:rPr>
          <w:rFonts w:eastAsia="Batang"/>
          <w:b/>
          <w:bCs/>
          <w:lang w:val="en-GB"/>
        </w:rPr>
        <w:t>Title:</w:t>
      </w:r>
      <w:r w:rsidRPr="00E97C12">
        <w:rPr>
          <w:rFonts w:eastAsia="Batang"/>
          <w:b/>
          <w:bCs/>
          <w:lang w:val="en-GB"/>
        </w:rPr>
        <w:tab/>
      </w:r>
      <w:r w:rsidRPr="00E97C12">
        <w:rPr>
          <w:rFonts w:eastAsia="Batang"/>
          <w:b/>
          <w:bCs/>
          <w:lang w:val="en-GB"/>
        </w:rPr>
        <w:tab/>
      </w:r>
      <w:bookmarkStart w:id="2" w:name="OLE_LINK1"/>
      <w:r w:rsidR="00D43AA0" w:rsidRPr="00E97C12">
        <w:rPr>
          <w:rFonts w:eastAsia="Batang"/>
          <w:b/>
          <w:bCs/>
          <w:lang w:val="en-GB"/>
        </w:rPr>
        <w:t>Discussion on evaluation assumptions and results for Ambient IoT</w:t>
      </w:r>
    </w:p>
    <w:bookmarkEnd w:id="2"/>
    <w:p w14:paraId="0673B62E" w14:textId="77777777" w:rsidR="00734D8C" w:rsidRPr="00E97C12" w:rsidRDefault="00734D8C" w:rsidP="00734D8C">
      <w:pPr>
        <w:spacing w:after="60"/>
        <w:ind w:left="1555" w:hanging="1555"/>
        <w:jc w:val="left"/>
        <w:rPr>
          <w:rFonts w:eastAsia="Batang"/>
          <w:b/>
          <w:bCs/>
          <w:lang w:val="en-GB"/>
        </w:rPr>
      </w:pPr>
      <w:r w:rsidRPr="00E97C12">
        <w:rPr>
          <w:rFonts w:eastAsia="Batang"/>
          <w:b/>
          <w:bCs/>
          <w:lang w:val="en-GB"/>
        </w:rPr>
        <w:t>Document for:</w:t>
      </w:r>
      <w:r w:rsidRPr="00E97C12">
        <w:rPr>
          <w:rFonts w:eastAsia="Batang"/>
          <w:b/>
          <w:bCs/>
          <w:lang w:val="en-GB"/>
        </w:rPr>
        <w:tab/>
      </w:r>
      <w:r w:rsidRPr="00E97C12">
        <w:rPr>
          <w:rFonts w:eastAsia="Batang"/>
          <w:b/>
          <w:bCs/>
          <w:lang w:val="en-GB"/>
        </w:rPr>
        <w:tab/>
        <w:t>Discussion and decision</w:t>
      </w:r>
    </w:p>
    <w:p w14:paraId="2020B417" w14:textId="77777777" w:rsidR="00734D8C" w:rsidRPr="00E97C12" w:rsidRDefault="00734D8C" w:rsidP="00734D8C">
      <w:pPr>
        <w:pBdr>
          <w:bottom w:val="single" w:sz="4" w:space="1" w:color="auto"/>
        </w:pBdr>
        <w:spacing w:after="0"/>
        <w:jc w:val="left"/>
        <w:rPr>
          <w:b/>
          <w:sz w:val="16"/>
          <w:szCs w:val="16"/>
          <w:lang w:val="en-GB"/>
        </w:rPr>
      </w:pPr>
    </w:p>
    <w:p w14:paraId="21A9A4BC" w14:textId="77DF0FBD" w:rsidR="00734D8C" w:rsidRPr="00E97C12" w:rsidRDefault="00734D8C" w:rsidP="00224F1C">
      <w:pPr>
        <w:pStyle w:val="1"/>
        <w:rPr>
          <w:lang w:eastAsia="zh-CN"/>
        </w:rPr>
      </w:pPr>
      <w:r w:rsidRPr="00E97C12">
        <w:rPr>
          <w:lang w:eastAsia="zh-CN"/>
        </w:rPr>
        <w:t>Introduction</w:t>
      </w:r>
    </w:p>
    <w:p w14:paraId="3D5F7CEE" w14:textId="2AECB636" w:rsidR="00062B06" w:rsidRPr="00E97C12" w:rsidRDefault="001B6D0B" w:rsidP="0065495E">
      <w:pPr>
        <w:pStyle w:val="3GPPText"/>
        <w:rPr>
          <w:rFonts w:cs="Times New Roman"/>
          <w:sz w:val="22"/>
        </w:rPr>
      </w:pPr>
      <w:r w:rsidRPr="00E97C12">
        <w:rPr>
          <w:rFonts w:cs="Times New Roman"/>
          <w:sz w:val="22"/>
        </w:rPr>
        <w:t>According to the SID [1] in RAN #</w:t>
      </w:r>
      <w:r w:rsidR="007B2BA0" w:rsidRPr="00E97C12">
        <w:rPr>
          <w:rFonts w:cs="Times New Roman"/>
          <w:sz w:val="22"/>
        </w:rPr>
        <w:t>103</w:t>
      </w:r>
      <w:r w:rsidRPr="00E97C12">
        <w:rPr>
          <w:rFonts w:cs="Times New Roman"/>
          <w:sz w:val="22"/>
        </w:rPr>
        <w:t>, the Ambient IoT will be studied in R19, and the followings are evaluation assumptions.</w:t>
      </w:r>
    </w:p>
    <w:tbl>
      <w:tblPr>
        <w:tblStyle w:val="a5"/>
        <w:tblW w:w="0" w:type="auto"/>
        <w:tblLook w:val="04A0" w:firstRow="1" w:lastRow="0" w:firstColumn="1" w:lastColumn="0" w:noHBand="0" w:noVBand="1"/>
      </w:tblPr>
      <w:tblGrid>
        <w:gridCol w:w="9736"/>
      </w:tblGrid>
      <w:tr w:rsidR="008F3BD5" w:rsidRPr="00E97C12" w14:paraId="434C513D" w14:textId="77777777" w:rsidTr="008F3BD5">
        <w:tc>
          <w:tcPr>
            <w:tcW w:w="9736" w:type="dxa"/>
          </w:tcPr>
          <w:p w14:paraId="61D57629" w14:textId="77777777" w:rsidR="008F3BD5" w:rsidRPr="00E97C12" w:rsidRDefault="008F3BD5" w:rsidP="00D34ED5">
            <w:pPr>
              <w:numPr>
                <w:ilvl w:val="0"/>
                <w:numId w:val="6"/>
              </w:numPr>
              <w:overflowPunct w:val="0"/>
              <w:snapToGrid/>
              <w:ind w:right="-96"/>
              <w:textAlignment w:val="baseline"/>
              <w:rPr>
                <w:rFonts w:eastAsia="宋体"/>
                <w:lang w:eastAsia="ja-JP"/>
              </w:rPr>
            </w:pPr>
            <w:r w:rsidRPr="00E97C12">
              <w:rPr>
                <w:rFonts w:eastAsia="宋体"/>
                <w:lang w:eastAsia="ja-JP"/>
              </w:rPr>
              <w:t>Evaluation assumptions</w:t>
            </w:r>
          </w:p>
          <w:p w14:paraId="5522FD67"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rPr>
                <w:rFonts w:eastAsia="宋体"/>
                <w:lang w:eastAsia="ja-JP"/>
              </w:rPr>
              <w:t>Conclude at least the following aspects of design targets left to WGs in Clause 5 (RAN design targets) of TR 38.848 [RAN1].</w:t>
            </w:r>
          </w:p>
          <w:p w14:paraId="3A603195"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5.3: Applicable maximum distance target values(s)</w:t>
            </w:r>
          </w:p>
          <w:p w14:paraId="175B00D1"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5.6: Refine the definition of latency suitable for use in RAN WGs</w:t>
            </w:r>
          </w:p>
          <w:p w14:paraId="193B03AE" w14:textId="77777777" w:rsidR="008F3BD5" w:rsidRPr="00E97C12" w:rsidRDefault="008F3BD5" w:rsidP="00D34ED5">
            <w:pPr>
              <w:numPr>
                <w:ilvl w:val="1"/>
                <w:numId w:val="7"/>
              </w:numPr>
              <w:overflowPunct w:val="0"/>
              <w:snapToGrid/>
              <w:ind w:right="-96"/>
              <w:textAlignment w:val="baseline"/>
              <w:rPr>
                <w:rFonts w:eastAsia="宋体"/>
                <w:lang w:eastAsia="ja-JP"/>
              </w:rPr>
            </w:pPr>
            <w:r w:rsidRPr="00E97C12">
              <w:rPr>
                <w:rFonts w:eastAsia="宋体"/>
                <w:lang w:eastAsia="ja-JP"/>
              </w:rPr>
              <w:t>Clause 5.8: 2D distribution of devices</w:t>
            </w:r>
          </w:p>
          <w:p w14:paraId="0808F511"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t>Define necessary further evaluation assumptions of deployment scenarios for coverage and coexistence evaluations [RAN1, RAN4]</w:t>
            </w:r>
          </w:p>
          <w:p w14:paraId="5AAE5242"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t>Identify basic blocks/components of possible Ambient IoT device architectures, taking into account state of the art implementations of low-power low-complexity devices which meet the RAN design target for power consumption and complexity. [RAN1]</w:t>
            </w:r>
          </w:p>
          <w:p w14:paraId="6C9699F2" w14:textId="77777777" w:rsidR="008F3BD5" w:rsidRPr="00E97C12" w:rsidRDefault="008F3BD5" w:rsidP="00D34ED5">
            <w:pPr>
              <w:numPr>
                <w:ilvl w:val="0"/>
                <w:numId w:val="7"/>
              </w:numPr>
              <w:overflowPunct w:val="0"/>
              <w:snapToGrid/>
              <w:ind w:right="-96"/>
              <w:textAlignment w:val="baseline"/>
              <w:rPr>
                <w:rFonts w:eastAsia="宋体"/>
                <w:lang w:eastAsia="ja-JP"/>
              </w:rPr>
            </w:pPr>
            <w:r w:rsidRPr="00E97C12">
              <w:rPr>
                <w:rFonts w:eastAsia="宋体"/>
                <w:lang w:eastAsia="ja-JP"/>
              </w:rPr>
              <w:t>Define link budget calculation for coverage, including whether/how to model carrier wave from node(s) inside or outside the connectivity topology.</w:t>
            </w:r>
          </w:p>
          <w:p w14:paraId="689CCF4C" w14:textId="77777777" w:rsidR="008F3BD5" w:rsidRPr="00E97C12" w:rsidRDefault="008F3BD5" w:rsidP="008F3BD5">
            <w:pPr>
              <w:ind w:left="360" w:right="-96"/>
              <w:rPr>
                <w:rFonts w:eastAsia="宋体"/>
                <w:lang w:eastAsia="ja-JP"/>
              </w:rPr>
            </w:pPr>
            <w:r w:rsidRPr="00E97C12">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62C99683" w14:textId="77777777" w:rsidR="008F3BD5" w:rsidRPr="00E97C12" w:rsidRDefault="008F3BD5" w:rsidP="008F3BD5">
            <w:pPr>
              <w:ind w:left="360" w:right="-96"/>
              <w:rPr>
                <w:rFonts w:eastAsia="宋体"/>
                <w:lang w:eastAsia="ja-JP"/>
              </w:rPr>
            </w:pPr>
            <w:r w:rsidRPr="00E97C12">
              <w:rPr>
                <w:rFonts w:eastAsia="宋体"/>
                <w:lang w:eastAsia="ja-JP"/>
              </w:rPr>
              <w:t>NOTE: strive to minimize evaluation cases in RAN1.</w:t>
            </w:r>
          </w:p>
          <w:p w14:paraId="41BB2377" w14:textId="77777777" w:rsidR="008F3BD5" w:rsidRPr="00E97C12" w:rsidRDefault="008F3BD5" w:rsidP="0065495E">
            <w:pPr>
              <w:pStyle w:val="3GPPText"/>
              <w:rPr>
                <w:rFonts w:cs="Times New Roman"/>
              </w:rPr>
            </w:pPr>
          </w:p>
        </w:tc>
      </w:tr>
    </w:tbl>
    <w:p w14:paraId="790EEAE9" w14:textId="49782CD9" w:rsidR="00DB598C" w:rsidRPr="00E97C12" w:rsidRDefault="00DB598C" w:rsidP="0065495E">
      <w:pPr>
        <w:pStyle w:val="3GPPText"/>
        <w:rPr>
          <w:rFonts w:cs="Times New Roman"/>
          <w:sz w:val="22"/>
        </w:rPr>
      </w:pPr>
      <w:r w:rsidRPr="00E97C12">
        <w:rPr>
          <w:rFonts w:cs="Times New Roman"/>
          <w:sz w:val="22"/>
        </w:rPr>
        <w:t xml:space="preserve">In this contribution, we </w:t>
      </w:r>
      <w:r w:rsidR="00062B06" w:rsidRPr="00E97C12">
        <w:rPr>
          <w:rFonts w:cs="Times New Roman"/>
          <w:sz w:val="22"/>
        </w:rPr>
        <w:t>will</w:t>
      </w:r>
      <w:r w:rsidR="00F66275" w:rsidRPr="00E97C12">
        <w:rPr>
          <w:rFonts w:cs="Times New Roman"/>
          <w:sz w:val="22"/>
        </w:rPr>
        <w:t xml:space="preserve"> </w:t>
      </w:r>
      <w:r w:rsidR="002D2FD3" w:rsidRPr="00E97C12">
        <w:rPr>
          <w:rFonts w:cs="Times New Roman"/>
          <w:sz w:val="22"/>
        </w:rPr>
        <w:t xml:space="preserve">provide our </w:t>
      </w:r>
      <w:r w:rsidR="00B1292B" w:rsidRPr="00E97C12">
        <w:rPr>
          <w:rFonts w:cs="Times New Roman"/>
          <w:sz w:val="22"/>
        </w:rPr>
        <w:t xml:space="preserve">evaluation assumptions and results </w:t>
      </w:r>
      <w:r w:rsidR="00062B06" w:rsidRPr="00E97C12">
        <w:rPr>
          <w:rFonts w:cs="Times New Roman"/>
          <w:sz w:val="22"/>
        </w:rPr>
        <w:t>for Ambient IoT</w:t>
      </w:r>
      <w:r w:rsidRPr="00E97C12">
        <w:rPr>
          <w:rFonts w:cs="Times New Roman"/>
          <w:sz w:val="22"/>
        </w:rPr>
        <w:t>.</w:t>
      </w:r>
      <w:r w:rsidR="0065495E" w:rsidRPr="00E97C12">
        <w:rPr>
          <w:rFonts w:cs="Times New Roman"/>
          <w:sz w:val="22"/>
        </w:rPr>
        <w:t xml:space="preserve"> </w:t>
      </w:r>
      <w:r w:rsidR="0065495E" w:rsidRPr="00E97C12" w:rsidDel="0065495E">
        <w:rPr>
          <w:rFonts w:cs="Times New Roman"/>
          <w:sz w:val="22"/>
        </w:rPr>
        <w:t xml:space="preserve"> </w:t>
      </w:r>
      <w:r w:rsidR="00B657B4" w:rsidRPr="00E97C12">
        <w:rPr>
          <w:rFonts w:cs="Times New Roman"/>
          <w:sz w:val="22"/>
        </w:rPr>
        <w:t xml:space="preserve"> </w:t>
      </w:r>
    </w:p>
    <w:p w14:paraId="5A9AE421" w14:textId="748E7195" w:rsidR="00A27763" w:rsidRPr="00E97C12" w:rsidRDefault="00A27763" w:rsidP="0065495E">
      <w:pPr>
        <w:pStyle w:val="3GPPText"/>
        <w:rPr>
          <w:rFonts w:cs="Times New Roman"/>
          <w:sz w:val="22"/>
        </w:rPr>
      </w:pPr>
    </w:p>
    <w:p w14:paraId="486A0709" w14:textId="57A5E1EC" w:rsidR="00734D8C" w:rsidRPr="00E97C12" w:rsidRDefault="00734D8C" w:rsidP="00734D8C">
      <w:pPr>
        <w:pStyle w:val="1"/>
        <w:rPr>
          <w:lang w:eastAsia="zh-CN"/>
        </w:rPr>
      </w:pPr>
      <w:r w:rsidRPr="00E97C12">
        <w:rPr>
          <w:lang w:eastAsia="zh-CN"/>
        </w:rPr>
        <w:t>Discussion</w:t>
      </w:r>
    </w:p>
    <w:p w14:paraId="11D906B6" w14:textId="36C23D78" w:rsidR="000D5E1B" w:rsidRPr="00E97C12" w:rsidRDefault="000D5E1B" w:rsidP="00DB1D69">
      <w:pPr>
        <w:pStyle w:val="2"/>
        <w:rPr>
          <w:lang w:eastAsia="zh-CN"/>
        </w:rPr>
      </w:pPr>
      <w:r w:rsidRPr="00E97C12">
        <w:rPr>
          <w:lang w:eastAsia="zh-CN"/>
        </w:rPr>
        <w:t>Remaining design targets</w:t>
      </w:r>
    </w:p>
    <w:p w14:paraId="54BCF5E4" w14:textId="464C348D" w:rsidR="000E2FAA" w:rsidRPr="00E97C12" w:rsidRDefault="000E2FAA" w:rsidP="00DB1D69">
      <w:pPr>
        <w:pStyle w:val="10"/>
        <w:rPr>
          <w:rFonts w:ascii="Times New Roman" w:hAnsi="Times New Roman" w:cs="Times New Roman"/>
          <w:sz w:val="24"/>
          <w:szCs w:val="24"/>
        </w:rPr>
      </w:pPr>
      <w:r w:rsidRPr="00E97C12">
        <w:rPr>
          <w:rFonts w:ascii="Times New Roman" w:hAnsi="Times New Roman" w:cs="Times New Roman"/>
          <w:sz w:val="24"/>
          <w:szCs w:val="24"/>
        </w:rPr>
        <w:t>Applicable maximum distance target values(s)</w:t>
      </w:r>
    </w:p>
    <w:p w14:paraId="6CB06C28" w14:textId="555C282C" w:rsidR="00C3160F" w:rsidRPr="00E97C12" w:rsidRDefault="000E2FAA" w:rsidP="00DB1D69">
      <w:pPr>
        <w:rPr>
          <w:rFonts w:eastAsia="等线"/>
        </w:rPr>
      </w:pPr>
      <w:r w:rsidRPr="00E97C12">
        <w:rPr>
          <w:lang w:eastAsia="zh-CN"/>
        </w:rPr>
        <w:t xml:space="preserve">In TR 38.848[2], </w:t>
      </w:r>
      <w:r w:rsidR="00C3160F" w:rsidRPr="00E97C12">
        <w:rPr>
          <w:rFonts w:eastAsia="等线"/>
        </w:rPr>
        <w:t xml:space="preserve">for indoor case, </w:t>
      </w:r>
      <w:r w:rsidR="00C3160F" w:rsidRPr="00E97C12">
        <w:rPr>
          <w:rFonts w:eastAsia="等线"/>
          <w:lang w:eastAsia="zh-CN"/>
        </w:rPr>
        <w:t>t</w:t>
      </w:r>
      <w:r w:rsidR="00C3160F" w:rsidRPr="00E97C12">
        <w:rPr>
          <w:rFonts w:eastAsia="等线"/>
        </w:rPr>
        <w:t>he maximum distance of 10 – 50 m.</w:t>
      </w:r>
      <w:r w:rsidR="00C3160F" w:rsidRPr="00E97C12">
        <w:rPr>
          <w:rFonts w:eastAsia="等线"/>
          <w:lang w:eastAsia="zh-CN"/>
        </w:rPr>
        <w:t xml:space="preserve"> </w:t>
      </w:r>
      <w:r w:rsidR="00C3160F" w:rsidRPr="00E97C12">
        <w:rPr>
          <w:rFonts w:eastAsia="MS Mincho"/>
        </w:rPr>
        <w:t>Different target values within this range may apply to different devices types and deployment scenarios.</w:t>
      </w:r>
    </w:p>
    <w:p w14:paraId="69031745" w14:textId="5EBD0234" w:rsidR="000E2FAA" w:rsidRPr="00E97C12" w:rsidRDefault="000E2FAA" w:rsidP="000E2FAA">
      <w:pPr>
        <w:rPr>
          <w:lang w:eastAsia="zh-CN"/>
        </w:rPr>
      </w:pPr>
    </w:p>
    <w:p w14:paraId="01ED9517" w14:textId="7CC9E92B" w:rsidR="000E2FAA" w:rsidRPr="00E97C12" w:rsidRDefault="000E2FAA" w:rsidP="000E2FAA">
      <w:pPr>
        <w:rPr>
          <w:lang w:eastAsia="zh-CN"/>
        </w:rPr>
      </w:pPr>
      <w:r w:rsidRPr="00E97C12">
        <w:rPr>
          <w:lang w:eastAsia="zh-CN"/>
        </w:rPr>
        <w:t>According to SID[1], two devices type are considered:</w:t>
      </w:r>
    </w:p>
    <w:p w14:paraId="7C720190" w14:textId="77777777" w:rsidR="000E2FAA" w:rsidRPr="00E97C12" w:rsidRDefault="000E2FAA" w:rsidP="006164F4">
      <w:pPr>
        <w:widowControl w:val="0"/>
        <w:numPr>
          <w:ilvl w:val="0"/>
          <w:numId w:val="10"/>
        </w:numPr>
        <w:snapToGrid/>
        <w:spacing w:after="0"/>
        <w:ind w:left="714" w:hanging="357"/>
        <w:rPr>
          <w:lang w:eastAsia="x-none"/>
        </w:rPr>
      </w:pPr>
      <w:r w:rsidRPr="00E97C12">
        <w:rPr>
          <w:b/>
          <w:bCs/>
          <w:lang w:eastAsia="x-none"/>
        </w:rPr>
        <w:t>Device 1</w:t>
      </w:r>
      <w:r w:rsidRPr="00E97C12">
        <w:rPr>
          <w:lang w:eastAsia="x-none"/>
        </w:rPr>
        <w:t>: ~1 µW peak power consumption, has energy storage, initial sampling frequency offset (SFO) up to 10</w:t>
      </w:r>
      <w:r w:rsidRPr="00E97C12">
        <w:rPr>
          <w:vertAlign w:val="superscript"/>
          <w:lang w:eastAsia="x-none"/>
        </w:rPr>
        <w:t>X</w:t>
      </w:r>
      <w:r w:rsidRPr="00E97C12">
        <w:rPr>
          <w:lang w:eastAsia="x-none"/>
        </w:rPr>
        <w:t xml:space="preserve"> ppm, neither DL nor UL amplification in the device. The device’s UL transmission is backscattered on a carrier wave provided externally.</w:t>
      </w:r>
    </w:p>
    <w:p w14:paraId="3CB2F63C" w14:textId="094143ED" w:rsidR="000E2FAA" w:rsidRPr="00E97C12" w:rsidRDefault="000E2FAA" w:rsidP="006164F4">
      <w:pPr>
        <w:widowControl w:val="0"/>
        <w:numPr>
          <w:ilvl w:val="0"/>
          <w:numId w:val="10"/>
        </w:numPr>
        <w:snapToGrid/>
        <w:spacing w:after="0"/>
        <w:ind w:left="714" w:hanging="357"/>
        <w:rPr>
          <w:lang w:eastAsia="x-none"/>
        </w:rPr>
      </w:pPr>
      <w:r w:rsidRPr="00E97C12">
        <w:rPr>
          <w:b/>
          <w:bCs/>
          <w:lang w:eastAsia="x-none"/>
        </w:rPr>
        <w:t>Device 2a/2b</w:t>
      </w:r>
      <w:r w:rsidRPr="00E97C12">
        <w:rPr>
          <w:lang w:eastAsia="x-none"/>
        </w:rPr>
        <w:t>:</w:t>
      </w:r>
      <w:r w:rsidRPr="00E97C12">
        <w:t xml:space="preserve"> </w:t>
      </w:r>
      <w:r w:rsidRPr="00E97C12">
        <w:rPr>
          <w:lang w:eastAsia="x-none"/>
        </w:rPr>
        <w:t>≤ a few hundred µW peak power consumption, has energy storage, initial sampling frequency offset (SFO) up to 10</w:t>
      </w:r>
      <w:r w:rsidRPr="00E97C12">
        <w:rPr>
          <w:vertAlign w:val="superscript"/>
          <w:lang w:eastAsia="x-none"/>
        </w:rPr>
        <w:t>X</w:t>
      </w:r>
      <w:r w:rsidRPr="00E97C12">
        <w:rPr>
          <w:lang w:eastAsia="x-none"/>
        </w:rPr>
        <w:t xml:space="preserve"> ppm, both DL and/or UL amplification in the device. The device’s UL transmission is backscattered on a carrier wave provided externally or generated internally by the device.</w:t>
      </w:r>
    </w:p>
    <w:p w14:paraId="7488D5C5" w14:textId="20BE7F97" w:rsidR="000E2FAA" w:rsidRPr="00E97C12" w:rsidRDefault="00C3160F" w:rsidP="00DB1D69">
      <w:pPr>
        <w:rPr>
          <w:sz w:val="24"/>
          <w:szCs w:val="24"/>
        </w:rPr>
      </w:pPr>
      <w:r w:rsidRPr="00E97C12">
        <w:rPr>
          <w:lang w:eastAsia="zh-CN"/>
        </w:rPr>
        <w:t xml:space="preserve">Different peak power consumptions have different impact on coverage. Therefore, </w:t>
      </w:r>
      <w:r w:rsidR="000E2FAA" w:rsidRPr="00E97C12">
        <w:rPr>
          <w:sz w:val="24"/>
          <w:szCs w:val="24"/>
        </w:rPr>
        <w:t xml:space="preserve">maximum distance target </w:t>
      </w:r>
      <w:r w:rsidRPr="00E97C12">
        <w:rPr>
          <w:sz w:val="24"/>
          <w:szCs w:val="24"/>
        </w:rPr>
        <w:t>should be</w:t>
      </w:r>
      <w:r w:rsidR="000E2FAA" w:rsidRPr="00E97C12">
        <w:rPr>
          <w:sz w:val="24"/>
          <w:szCs w:val="24"/>
        </w:rPr>
        <w:t xml:space="preserve"> set separately for </w:t>
      </w:r>
      <w:r w:rsidRPr="00E97C12">
        <w:rPr>
          <w:sz w:val="24"/>
          <w:szCs w:val="24"/>
        </w:rPr>
        <w:t>Device 1</w:t>
      </w:r>
      <w:r w:rsidR="000E2FAA" w:rsidRPr="00E97C12">
        <w:rPr>
          <w:sz w:val="24"/>
          <w:szCs w:val="24"/>
        </w:rPr>
        <w:t xml:space="preserve"> and </w:t>
      </w:r>
      <w:r w:rsidRPr="00E97C12">
        <w:rPr>
          <w:sz w:val="24"/>
          <w:szCs w:val="24"/>
        </w:rPr>
        <w:t xml:space="preserve">Device 2a/2b </w:t>
      </w:r>
      <w:r w:rsidR="000E2FAA" w:rsidRPr="00E97C12">
        <w:rPr>
          <w:sz w:val="24"/>
          <w:szCs w:val="24"/>
        </w:rPr>
        <w:t>respectively</w:t>
      </w:r>
      <w:r w:rsidRPr="00E97C12">
        <w:rPr>
          <w:sz w:val="24"/>
          <w:szCs w:val="24"/>
        </w:rPr>
        <w:t>. The detail coverage targets for Device 1 and Device 2a/2b can be determined based on the link budget evaluation for coverage.</w:t>
      </w:r>
    </w:p>
    <w:p w14:paraId="0AC92C4E" w14:textId="5E2E93D6" w:rsidR="00C3160F" w:rsidRPr="00E97C12" w:rsidRDefault="00C3160F" w:rsidP="00DB1D69">
      <w:pPr>
        <w:spacing w:before="120"/>
        <w:rPr>
          <w:b/>
          <w:i/>
          <w:lang w:eastAsia="zh-CN"/>
        </w:rPr>
      </w:pPr>
      <w:r w:rsidRPr="00E97C12">
        <w:rPr>
          <w:b/>
          <w:i/>
          <w:lang w:eastAsia="zh-CN"/>
        </w:rPr>
        <w:t>Proposal 1: Maximum distance target should be set separately for Device 1</w:t>
      </w:r>
      <w:r w:rsidR="00814855" w:rsidRPr="00E97C12">
        <w:rPr>
          <w:b/>
          <w:i/>
          <w:lang w:eastAsia="zh-CN"/>
        </w:rPr>
        <w:t>,</w:t>
      </w:r>
      <w:r w:rsidRPr="00E97C12">
        <w:rPr>
          <w:b/>
          <w:i/>
          <w:lang w:eastAsia="zh-CN"/>
        </w:rPr>
        <w:t xml:space="preserve"> Device 2a</w:t>
      </w:r>
      <w:r w:rsidR="00814855" w:rsidRPr="00E97C12">
        <w:rPr>
          <w:b/>
          <w:i/>
          <w:lang w:eastAsia="zh-CN"/>
        </w:rPr>
        <w:t>, and Device</w:t>
      </w:r>
      <w:r w:rsidRPr="00E97C12">
        <w:rPr>
          <w:b/>
          <w:i/>
          <w:lang w:eastAsia="zh-CN"/>
        </w:rPr>
        <w:t>2b respectively</w:t>
      </w:r>
      <w:r w:rsidR="00814855" w:rsidRPr="00E97C12">
        <w:rPr>
          <w:b/>
          <w:i/>
          <w:lang w:eastAsia="zh-CN"/>
        </w:rPr>
        <w:t>, jointly considering different deployment scenarios as well</w:t>
      </w:r>
      <w:r w:rsidRPr="00E97C12">
        <w:rPr>
          <w:b/>
          <w:i/>
          <w:lang w:eastAsia="zh-CN"/>
        </w:rPr>
        <w:t>.</w:t>
      </w:r>
    </w:p>
    <w:p w14:paraId="37D27DBC" w14:textId="54AD2E3D" w:rsidR="004006BC" w:rsidRPr="00E97C12" w:rsidRDefault="000E2FAA" w:rsidP="00EE5EBE">
      <w:pPr>
        <w:pStyle w:val="10"/>
        <w:rPr>
          <w:rFonts w:ascii="Times New Roman" w:hAnsi="Times New Roman" w:cs="Times New Roman"/>
          <w:sz w:val="24"/>
          <w:szCs w:val="24"/>
        </w:rPr>
      </w:pPr>
      <w:r w:rsidRPr="00E97C12">
        <w:rPr>
          <w:rFonts w:ascii="Times New Roman" w:hAnsi="Times New Roman" w:cs="Times New Roman"/>
          <w:sz w:val="24"/>
          <w:szCs w:val="24"/>
        </w:rPr>
        <w:t>The definition of latency</w:t>
      </w:r>
    </w:p>
    <w:p w14:paraId="698C32C6" w14:textId="77777777" w:rsidR="00825A9E" w:rsidRPr="00E97C12" w:rsidRDefault="00825A9E" w:rsidP="00DB1D69">
      <w:pPr>
        <w:rPr>
          <w:lang w:eastAsia="zh-CN"/>
        </w:rPr>
      </w:pPr>
      <w:r w:rsidRPr="00E97C12">
        <w:rPr>
          <w:sz w:val="24"/>
          <w:szCs w:val="24"/>
          <w:lang w:eastAsia="zh-CN"/>
        </w:rPr>
        <w:t xml:space="preserve">In TR </w:t>
      </w:r>
      <w:r w:rsidRPr="00E97C12">
        <w:rPr>
          <w:lang w:eastAsia="zh-CN"/>
        </w:rPr>
        <w:t xml:space="preserve">38.848[2], one-way end-to-end maximum latency is introduced which also includes query/triggering time. Rel-19 A- IoT only consider DO-DTT (indoor inventory) and DT (indoor command) traffic types. </w:t>
      </w:r>
    </w:p>
    <w:p w14:paraId="5B2CC93B" w14:textId="6BD6D3C7" w:rsidR="00825A9E" w:rsidRPr="00E97C12" w:rsidRDefault="00825A9E" w:rsidP="00DB1D69">
      <w:pPr>
        <w:rPr>
          <w:lang w:eastAsia="zh-CN"/>
        </w:rPr>
      </w:pPr>
      <w:r w:rsidRPr="00E97C12">
        <w:rPr>
          <w:lang w:eastAsia="zh-CN"/>
        </w:rPr>
        <w:t>For indoor inventory, the latency</w:t>
      </w:r>
      <w:r w:rsidR="00DA0FCA" w:rsidRPr="00E97C12">
        <w:rPr>
          <w:lang w:eastAsia="zh-CN"/>
        </w:rPr>
        <w:t xml:space="preserve"> for a single device</w:t>
      </w:r>
      <w:r w:rsidRPr="00E97C12">
        <w:rPr>
          <w:lang w:eastAsia="zh-CN"/>
        </w:rPr>
        <w:t xml:space="preserve"> can be</w:t>
      </w:r>
      <w:r w:rsidR="00DA0FCA" w:rsidRPr="00E97C12">
        <w:t xml:space="preserve"> </w:t>
      </w:r>
      <w:r w:rsidR="00DA0FCA" w:rsidRPr="00E97C12">
        <w:rPr>
          <w:lang w:eastAsia="zh-CN"/>
        </w:rPr>
        <w:t>the time interval between the time that the inventory request is sent from BS/intermediate UE to a A-IoT device and the time that the inventory report is successfully received at BS/intermediate UE from the A-IoT device.</w:t>
      </w:r>
      <w:r w:rsidRPr="00E97C12">
        <w:rPr>
          <w:lang w:eastAsia="zh-CN"/>
        </w:rPr>
        <w:t xml:space="preserve"> </w:t>
      </w:r>
    </w:p>
    <w:p w14:paraId="02958534" w14:textId="3CA03E8A" w:rsidR="00DA0FCA" w:rsidRPr="00E97C12" w:rsidRDefault="00825A9E" w:rsidP="00DB1D69">
      <w:pPr>
        <w:rPr>
          <w:lang w:eastAsia="zh-CN"/>
        </w:rPr>
      </w:pPr>
      <w:r w:rsidRPr="00E97C12">
        <w:rPr>
          <w:lang w:eastAsia="zh-CN"/>
        </w:rPr>
        <w:t xml:space="preserve">For indoor command, </w:t>
      </w:r>
      <w:r w:rsidR="00DA0FCA" w:rsidRPr="00E97C12">
        <w:rPr>
          <w:lang w:eastAsia="zh-CN"/>
        </w:rPr>
        <w:t>the latency for a single device can be</w:t>
      </w:r>
      <w:r w:rsidRPr="00E97C12">
        <w:rPr>
          <w:lang w:eastAsia="zh-CN"/>
        </w:rPr>
        <w:t xml:space="preserve"> </w:t>
      </w:r>
      <w:r w:rsidR="00DA0FCA" w:rsidRPr="00E97C12">
        <w:rPr>
          <w:lang w:eastAsia="zh-CN"/>
        </w:rPr>
        <w:t>the time interval between the time that the DL command is sent from BS/intermediate UE and the time that the command is successfully received at A-IoT device.</w:t>
      </w:r>
    </w:p>
    <w:p w14:paraId="3B9D852E" w14:textId="48CB3AB2" w:rsidR="00D8128C" w:rsidRPr="00E97C12" w:rsidRDefault="00D8128C" w:rsidP="00DB1D69">
      <w:pPr>
        <w:rPr>
          <w:b/>
          <w:i/>
          <w:lang w:eastAsia="zh-CN"/>
        </w:rPr>
      </w:pPr>
      <w:r w:rsidRPr="00E97C12">
        <w:rPr>
          <w:b/>
          <w:i/>
          <w:lang w:eastAsia="zh-CN"/>
        </w:rPr>
        <w:t>Proposal 2:</w:t>
      </w:r>
      <w:r w:rsidRPr="00E97C12">
        <w:t xml:space="preserve"> </w:t>
      </w:r>
      <w:r w:rsidRPr="00E97C12">
        <w:rPr>
          <w:b/>
          <w:i/>
          <w:lang w:eastAsia="zh-CN"/>
        </w:rPr>
        <w:t>The definition of latency is different for indoor inventory and indoor command</w:t>
      </w:r>
    </w:p>
    <w:p w14:paraId="238D30E8" w14:textId="0F3BD655" w:rsidR="00C3160F" w:rsidRPr="00E97C12" w:rsidRDefault="00C3160F" w:rsidP="006164F4">
      <w:pPr>
        <w:pStyle w:val="a3"/>
        <w:numPr>
          <w:ilvl w:val="0"/>
          <w:numId w:val="11"/>
        </w:numPr>
        <w:ind w:firstLineChars="0"/>
        <w:rPr>
          <w:b/>
          <w:i/>
          <w:sz w:val="24"/>
          <w:szCs w:val="24"/>
          <w:lang w:eastAsia="zh-CN"/>
        </w:rPr>
      </w:pPr>
      <w:r w:rsidRPr="00E97C12">
        <w:rPr>
          <w:b/>
          <w:i/>
          <w:sz w:val="24"/>
          <w:szCs w:val="24"/>
        </w:rPr>
        <w:t xml:space="preserve">For </w:t>
      </w:r>
      <w:r w:rsidR="00D8128C" w:rsidRPr="00E97C12">
        <w:rPr>
          <w:b/>
          <w:i/>
          <w:sz w:val="24"/>
          <w:szCs w:val="24"/>
        </w:rPr>
        <w:t>indoor inventory</w:t>
      </w:r>
      <w:r w:rsidRPr="00E97C12">
        <w:rPr>
          <w:b/>
          <w:i/>
          <w:sz w:val="24"/>
          <w:szCs w:val="24"/>
        </w:rPr>
        <w:t xml:space="preserve">, </w:t>
      </w:r>
      <w:r w:rsidR="00D8128C" w:rsidRPr="00E97C12">
        <w:rPr>
          <w:b/>
          <w:i/>
          <w:sz w:val="24"/>
          <w:szCs w:val="24"/>
        </w:rPr>
        <w:t xml:space="preserve">the latency is </w:t>
      </w:r>
      <w:r w:rsidR="0023237D" w:rsidRPr="00E97C12">
        <w:rPr>
          <w:b/>
          <w:i/>
          <w:sz w:val="24"/>
          <w:szCs w:val="24"/>
        </w:rPr>
        <w:t>the time interval between the time that the inventory request is sent from BS/intermediate UE to a A-IoT device and the time that the inventory report is successfully received at BS/intermediate UE from the A-IoT device.</w:t>
      </w:r>
      <w:r w:rsidR="00B871A4" w:rsidRPr="00E97C12">
        <w:rPr>
          <w:b/>
          <w:i/>
          <w:sz w:val="24"/>
          <w:szCs w:val="24"/>
        </w:rPr>
        <w:t xml:space="preserve"> </w:t>
      </w:r>
    </w:p>
    <w:p w14:paraId="4BC80DEE" w14:textId="177C00A7" w:rsidR="00D8128C" w:rsidRPr="00E97C12" w:rsidRDefault="00D8128C" w:rsidP="006164F4">
      <w:pPr>
        <w:pStyle w:val="a3"/>
        <w:numPr>
          <w:ilvl w:val="0"/>
          <w:numId w:val="11"/>
        </w:numPr>
        <w:ind w:firstLineChars="0"/>
        <w:rPr>
          <w:b/>
          <w:i/>
          <w:sz w:val="24"/>
          <w:szCs w:val="24"/>
          <w:lang w:eastAsia="zh-CN"/>
        </w:rPr>
      </w:pPr>
      <w:r w:rsidRPr="00E97C12">
        <w:rPr>
          <w:b/>
          <w:i/>
          <w:sz w:val="24"/>
          <w:szCs w:val="24"/>
          <w:lang w:eastAsia="zh-CN"/>
        </w:rPr>
        <w:t xml:space="preserve">For indoor command, </w:t>
      </w:r>
      <w:r w:rsidRPr="00E97C12">
        <w:rPr>
          <w:b/>
          <w:i/>
          <w:sz w:val="24"/>
          <w:szCs w:val="24"/>
        </w:rPr>
        <w:t xml:space="preserve">the latency is </w:t>
      </w:r>
      <w:r w:rsidR="0023237D" w:rsidRPr="00E97C12">
        <w:rPr>
          <w:b/>
          <w:i/>
          <w:sz w:val="24"/>
          <w:szCs w:val="24"/>
        </w:rPr>
        <w:t>the time interval between the time that the DL command is sent from BS/intermediate UE and the time that the command is successfully received at A-IoT device.</w:t>
      </w:r>
    </w:p>
    <w:p w14:paraId="07D5B7F0" w14:textId="3F34E69B" w:rsidR="0031669A" w:rsidRPr="00E97C12" w:rsidRDefault="0031669A" w:rsidP="00C66EDE">
      <w:pPr>
        <w:pStyle w:val="10"/>
        <w:rPr>
          <w:rFonts w:ascii="Times New Roman" w:hAnsi="Times New Roman" w:cs="Times New Roman"/>
          <w:b w:val="0"/>
          <w:i/>
          <w:sz w:val="24"/>
          <w:szCs w:val="24"/>
        </w:rPr>
      </w:pPr>
      <w:r w:rsidRPr="00E97C12">
        <w:rPr>
          <w:rFonts w:ascii="Times New Roman" w:hAnsi="Times New Roman" w:cs="Times New Roman"/>
          <w:sz w:val="24"/>
          <w:szCs w:val="24"/>
        </w:rPr>
        <w:t>Inventory completion time for multiple A-IoT devices</w:t>
      </w:r>
    </w:p>
    <w:p w14:paraId="39752D21" w14:textId="12BB2B8D" w:rsidR="0031669A" w:rsidRPr="00E97C12" w:rsidRDefault="00B871A4" w:rsidP="00C66EDE">
      <w:pPr>
        <w:rPr>
          <w:b/>
          <w:i/>
          <w:sz w:val="24"/>
          <w:szCs w:val="24"/>
          <w:lang w:eastAsia="zh-CN"/>
        </w:rPr>
      </w:pPr>
      <w:r w:rsidRPr="00E97C12">
        <w:rPr>
          <w:lang w:eastAsia="zh-CN"/>
        </w:rPr>
        <w:t>In RAN1#11</w:t>
      </w:r>
      <w:r w:rsidR="00B84B6D" w:rsidRPr="00E97C12">
        <w:rPr>
          <w:lang w:eastAsia="zh-CN"/>
        </w:rPr>
        <w:t>7</w:t>
      </w:r>
      <w:r w:rsidRPr="00E97C12">
        <w:rPr>
          <w:lang w:eastAsia="zh-CN"/>
        </w:rPr>
        <w:t xml:space="preserve"> [3], a new metric of inventory completion time evaluation for multiple A-IoT devices was discussed, and the following was proposed.</w:t>
      </w:r>
    </w:p>
    <w:tbl>
      <w:tblPr>
        <w:tblStyle w:val="a5"/>
        <w:tblW w:w="0" w:type="auto"/>
        <w:tblLook w:val="04A0" w:firstRow="1" w:lastRow="0" w:firstColumn="1" w:lastColumn="0" w:noHBand="0" w:noVBand="1"/>
      </w:tblPr>
      <w:tblGrid>
        <w:gridCol w:w="9736"/>
      </w:tblGrid>
      <w:tr w:rsidR="0031669A" w:rsidRPr="00E97C12" w14:paraId="6B84EB76" w14:textId="77777777" w:rsidTr="0031669A">
        <w:tc>
          <w:tcPr>
            <w:tcW w:w="9736" w:type="dxa"/>
          </w:tcPr>
          <w:p w14:paraId="3C08F6C0" w14:textId="6F139797" w:rsidR="00B84B6D" w:rsidRPr="00E97C12" w:rsidRDefault="00B84B6D" w:rsidP="00B84B6D">
            <w:pPr>
              <w:rPr>
                <w:rFonts w:eastAsia="等线"/>
                <w:b/>
                <w:i/>
                <w:szCs w:val="20"/>
                <w:lang w:eastAsia="zh-CN"/>
              </w:rPr>
            </w:pPr>
            <w:r w:rsidRPr="00E97C12">
              <w:rPr>
                <w:b/>
                <w:i/>
              </w:rPr>
              <w:t>[H][Proposal-</w:t>
            </w:r>
            <w:r w:rsidRPr="00E97C12">
              <w:rPr>
                <w:b/>
                <w:i/>
              </w:rPr>
              <w:fldChar w:fldCharType="begin"/>
            </w:r>
            <w:r w:rsidRPr="00E97C12">
              <w:rPr>
                <w:b/>
                <w:i/>
              </w:rPr>
              <w:instrText xml:space="preserve"> REF _Ref166598601 \r \h  \* MERGEFORMAT </w:instrText>
            </w:r>
            <w:r w:rsidRPr="00E97C12">
              <w:rPr>
                <w:b/>
                <w:i/>
              </w:rPr>
            </w:r>
            <w:r w:rsidRPr="00E97C12">
              <w:rPr>
                <w:b/>
                <w:i/>
              </w:rPr>
              <w:fldChar w:fldCharType="separate"/>
            </w:r>
            <w:r w:rsidRPr="00E97C12">
              <w:rPr>
                <w:b/>
                <w:i/>
              </w:rPr>
              <w:t>3.2.4</w:t>
            </w:r>
            <w:r w:rsidRPr="00E97C12">
              <w:rPr>
                <w:b/>
                <w:i/>
              </w:rPr>
              <w:fldChar w:fldCharType="end"/>
            </w:r>
            <w:r w:rsidRPr="00E97C12">
              <w:rPr>
                <w:b/>
                <w:i/>
              </w:rPr>
              <w:t>-multi-device-metric-</w:t>
            </w:r>
            <w:r w:rsidRPr="00E97C12">
              <w:rPr>
                <w:b/>
                <w:i/>
                <w:color w:val="FF0000"/>
              </w:rPr>
              <w:t>v2</w:t>
            </w:r>
            <w:r w:rsidRPr="00E97C12">
              <w:rPr>
                <w:b/>
                <w:i/>
              </w:rPr>
              <w:t>]</w:t>
            </w:r>
          </w:p>
          <w:p w14:paraId="3D5FC07D" w14:textId="54542B2B" w:rsidR="00B84B6D" w:rsidRPr="00E97C12" w:rsidRDefault="00B84B6D" w:rsidP="00B84B6D">
            <w:pPr>
              <w:rPr>
                <w:rFonts w:eastAsia="等线"/>
                <w:szCs w:val="20"/>
                <w:lang w:eastAsia="zh-CN"/>
              </w:rPr>
            </w:pPr>
            <w:r w:rsidRPr="00E97C12">
              <w:rPr>
                <w:rFonts w:eastAsia="等线"/>
                <w:szCs w:val="20"/>
                <w:lang w:eastAsia="zh-CN"/>
              </w:rPr>
              <w:t>The following performance metric is considered for evaluation purpose only,</w:t>
            </w:r>
          </w:p>
          <w:p w14:paraId="1D685DCB" w14:textId="77777777" w:rsidR="00B84B6D" w:rsidRPr="00E97C12" w:rsidRDefault="00B84B6D" w:rsidP="006164F4">
            <w:pPr>
              <w:pStyle w:val="a3"/>
              <w:numPr>
                <w:ilvl w:val="0"/>
                <w:numId w:val="13"/>
              </w:numPr>
              <w:autoSpaceDE/>
              <w:autoSpaceDN/>
              <w:adjustRightInd/>
              <w:snapToGrid/>
              <w:spacing w:after="0"/>
              <w:ind w:firstLineChars="0"/>
              <w:jc w:val="left"/>
              <w:rPr>
                <w:rFonts w:eastAsia="等线"/>
                <w:szCs w:val="20"/>
                <w:lang w:eastAsia="zh-CN"/>
              </w:rPr>
            </w:pPr>
            <w:r w:rsidRPr="00E97C12">
              <w:rPr>
                <w:rFonts w:eastAsia="等线"/>
                <w:szCs w:val="20"/>
                <w:lang w:eastAsia="zh-CN"/>
              </w:rPr>
              <w:t>Inventory completion time for multiple A-IoT device</w:t>
            </w:r>
          </w:p>
          <w:p w14:paraId="47E2FB2E" w14:textId="77777777" w:rsidR="00B84B6D" w:rsidRPr="00E97C12" w:rsidRDefault="00B84B6D" w:rsidP="006164F4">
            <w:pPr>
              <w:pStyle w:val="a3"/>
              <w:numPr>
                <w:ilvl w:val="1"/>
                <w:numId w:val="13"/>
              </w:numPr>
              <w:autoSpaceDE/>
              <w:autoSpaceDN/>
              <w:adjustRightInd/>
              <w:snapToGrid/>
              <w:spacing w:after="0"/>
              <w:ind w:firstLineChars="0"/>
              <w:jc w:val="left"/>
              <w:rPr>
                <w:szCs w:val="20"/>
                <w:lang w:eastAsia="zh-CN"/>
              </w:rPr>
            </w:pPr>
            <w:r w:rsidRPr="00E97C12">
              <w:rPr>
                <w:szCs w:val="20"/>
                <w:lang w:eastAsia="zh-CN"/>
              </w:rPr>
              <w:t>For inventory use case, the  ‘</w:t>
            </w:r>
            <w:r w:rsidRPr="00E97C12">
              <w:rPr>
                <w:i/>
                <w:iCs/>
                <w:szCs w:val="20"/>
                <w:lang w:eastAsia="zh-CN"/>
              </w:rPr>
              <w:t>Inventory completion time for multiple A-IoT devices</w:t>
            </w:r>
            <w:r w:rsidRPr="00E97C12">
              <w:rPr>
                <w:szCs w:val="20"/>
                <w:lang w:eastAsia="zh-CN"/>
              </w:rPr>
              <w:t xml:space="preserve">’ is defined as the time a reader </w:t>
            </w:r>
            <w:r w:rsidRPr="00E97C12">
              <w:rPr>
                <w:color w:val="FF0000"/>
                <w:szCs w:val="20"/>
                <w:lang w:eastAsia="zh-CN"/>
              </w:rPr>
              <w:t>successfully</w:t>
            </w:r>
            <w:r w:rsidRPr="00E97C12">
              <w:rPr>
                <w:szCs w:val="20"/>
                <w:lang w:eastAsia="zh-CN"/>
              </w:rPr>
              <w:t xml:space="preserve"> completed the </w:t>
            </w:r>
            <w:r w:rsidRPr="00E97C12">
              <w:rPr>
                <w:color w:val="FF0000"/>
                <w:szCs w:val="20"/>
                <w:lang w:eastAsia="zh-CN"/>
              </w:rPr>
              <w:t>reception of inventory information</w:t>
            </w:r>
            <w:r w:rsidRPr="00E97C12">
              <w:rPr>
                <w:szCs w:val="20"/>
                <w:lang w:eastAsia="zh-CN"/>
              </w:rPr>
              <w:t xml:space="preserve"> </w:t>
            </w:r>
            <w:r w:rsidRPr="00E97C12">
              <w:rPr>
                <w:color w:val="FF0000"/>
                <w:szCs w:val="20"/>
                <w:lang w:eastAsia="zh-CN"/>
              </w:rPr>
              <w:t xml:space="preserve">/ inventory </w:t>
            </w:r>
            <w:r w:rsidRPr="00E97C12">
              <w:rPr>
                <w:color w:val="FF0000"/>
                <w:szCs w:val="20"/>
                <w:lang w:eastAsia="zh-CN"/>
              </w:rPr>
              <w:lastRenderedPageBreak/>
              <w:t>process</w:t>
            </w:r>
            <w:r w:rsidRPr="00E97C12">
              <w:rPr>
                <w:szCs w:val="20"/>
                <w:lang w:eastAsia="zh-CN"/>
              </w:rPr>
              <w:t xml:space="preserve"> for [Z]% of A-IoT devices for a given number of A-IoT devices within corresponding coverage</w:t>
            </w:r>
            <w:r w:rsidRPr="00E97C12">
              <w:rPr>
                <w:b/>
                <w:bCs/>
                <w:szCs w:val="20"/>
                <w:lang w:eastAsia="zh-CN"/>
              </w:rPr>
              <w:t> </w:t>
            </w:r>
            <w:r w:rsidRPr="00E97C12">
              <w:rPr>
                <w:szCs w:val="20"/>
                <w:lang w:eastAsia="zh-CN"/>
              </w:rPr>
              <w:t>by the reader</w:t>
            </w:r>
          </w:p>
          <w:p w14:paraId="69CAE3A8" w14:textId="77777777" w:rsidR="00B84B6D" w:rsidRPr="00E97C12" w:rsidRDefault="00B84B6D" w:rsidP="006164F4">
            <w:pPr>
              <w:pStyle w:val="a3"/>
              <w:numPr>
                <w:ilvl w:val="1"/>
                <w:numId w:val="13"/>
              </w:numPr>
              <w:autoSpaceDE/>
              <w:autoSpaceDN/>
              <w:adjustRightInd/>
              <w:snapToGrid/>
              <w:spacing w:after="0"/>
              <w:ind w:firstLineChars="0"/>
              <w:jc w:val="left"/>
              <w:rPr>
                <w:szCs w:val="20"/>
                <w:lang w:eastAsia="zh-CN"/>
              </w:rPr>
            </w:pPr>
            <w:r w:rsidRPr="00E97C12">
              <w:rPr>
                <w:szCs w:val="20"/>
                <w:lang w:eastAsia="zh-CN"/>
              </w:rPr>
              <w:t>Z = {99%(Mandatory), 90%(Optional)}</w:t>
            </w:r>
          </w:p>
          <w:p w14:paraId="2262E1DA" w14:textId="77777777" w:rsidR="00B84B6D" w:rsidRPr="00E97C12" w:rsidRDefault="00B84B6D" w:rsidP="006164F4">
            <w:pPr>
              <w:pStyle w:val="a3"/>
              <w:numPr>
                <w:ilvl w:val="1"/>
                <w:numId w:val="13"/>
              </w:numPr>
              <w:autoSpaceDE/>
              <w:autoSpaceDN/>
              <w:adjustRightInd/>
              <w:snapToGrid/>
              <w:spacing w:after="0"/>
              <w:ind w:firstLineChars="0"/>
              <w:jc w:val="left"/>
              <w:rPr>
                <w:szCs w:val="20"/>
                <w:lang w:eastAsia="zh-CN"/>
              </w:rPr>
            </w:pPr>
            <w:r w:rsidRPr="00E97C12">
              <w:rPr>
                <w:color w:val="FF0000"/>
                <w:szCs w:val="20"/>
                <w:lang w:eastAsia="zh-CN"/>
              </w:rPr>
              <w:t>Note: this does not indicate to have a design target for the metric ‘</w:t>
            </w:r>
            <w:r w:rsidRPr="00E97C12">
              <w:rPr>
                <w:rFonts w:eastAsia="等线"/>
                <w:i/>
                <w:iCs/>
                <w:color w:val="FF0000"/>
                <w:szCs w:val="20"/>
                <w:lang w:eastAsia="zh-CN"/>
              </w:rPr>
              <w:t>Inventory completion time for multiple A-IoT device</w:t>
            </w:r>
            <w:r w:rsidRPr="00E97C12">
              <w:rPr>
                <w:color w:val="FF0000"/>
                <w:szCs w:val="20"/>
                <w:lang w:eastAsia="zh-CN"/>
              </w:rPr>
              <w:t>’ and companies can report the value(s).</w:t>
            </w:r>
          </w:p>
          <w:p w14:paraId="557E5B64" w14:textId="0099ABDD" w:rsidR="0031669A" w:rsidRPr="00E97C12" w:rsidRDefault="00B84B6D" w:rsidP="006164F4">
            <w:pPr>
              <w:pStyle w:val="a3"/>
              <w:numPr>
                <w:ilvl w:val="1"/>
                <w:numId w:val="13"/>
              </w:numPr>
              <w:autoSpaceDE/>
              <w:autoSpaceDN/>
              <w:adjustRightInd/>
              <w:snapToGrid/>
              <w:spacing w:after="0"/>
              <w:ind w:firstLineChars="0"/>
              <w:jc w:val="left"/>
              <w:rPr>
                <w:szCs w:val="20"/>
                <w:lang w:eastAsia="zh-CN"/>
              </w:rPr>
            </w:pPr>
            <w:r w:rsidRPr="00E97C12">
              <w:rPr>
                <w:color w:val="FF0000"/>
                <w:szCs w:val="20"/>
                <w:lang w:eastAsia="zh-CN"/>
              </w:rPr>
              <w:t>[Note: numeric analysis is considered to avoid SLS as much as possible.]</w:t>
            </w:r>
          </w:p>
        </w:tc>
      </w:tr>
    </w:tbl>
    <w:p w14:paraId="7F8C75FF" w14:textId="45EC00B8" w:rsidR="00590070" w:rsidRPr="00E97C12" w:rsidRDefault="00590070" w:rsidP="00DB1D69">
      <w:pPr>
        <w:rPr>
          <w:sz w:val="24"/>
          <w:szCs w:val="24"/>
          <w:lang w:eastAsia="zh-CN"/>
        </w:rPr>
      </w:pPr>
      <w:r w:rsidRPr="00E97C12">
        <w:rPr>
          <w:sz w:val="24"/>
          <w:szCs w:val="24"/>
          <w:lang w:eastAsia="zh-CN"/>
        </w:rPr>
        <w:lastRenderedPageBreak/>
        <w:t xml:space="preserve">Unlike </w:t>
      </w:r>
      <w:r w:rsidR="0023237D" w:rsidRPr="00E97C12">
        <w:rPr>
          <w:sz w:val="24"/>
          <w:szCs w:val="24"/>
          <w:lang w:eastAsia="zh-CN"/>
        </w:rPr>
        <w:t>the</w:t>
      </w:r>
      <w:r w:rsidRPr="00E97C12">
        <w:rPr>
          <w:sz w:val="24"/>
          <w:szCs w:val="24"/>
          <w:lang w:eastAsia="zh-CN"/>
        </w:rPr>
        <w:t xml:space="preserve"> latency involving only one device, this metric requires consideration of competition among multiple devices during the inventory </w:t>
      </w:r>
      <w:r w:rsidR="008F0283" w:rsidRPr="00E97C12">
        <w:rPr>
          <w:sz w:val="24"/>
          <w:szCs w:val="24"/>
          <w:lang w:eastAsia="zh-CN"/>
        </w:rPr>
        <w:t>procedure</w:t>
      </w:r>
      <w:r w:rsidRPr="00E97C12">
        <w:rPr>
          <w:sz w:val="24"/>
          <w:szCs w:val="24"/>
          <w:lang w:eastAsia="zh-CN"/>
        </w:rPr>
        <w:t xml:space="preserve">. This is an important </w:t>
      </w:r>
      <w:r w:rsidR="008F0283" w:rsidRPr="00E97C12">
        <w:rPr>
          <w:sz w:val="24"/>
          <w:szCs w:val="24"/>
          <w:lang w:eastAsia="zh-CN"/>
        </w:rPr>
        <w:t>metric</w:t>
      </w:r>
      <w:r w:rsidRPr="00E97C12">
        <w:rPr>
          <w:sz w:val="24"/>
          <w:szCs w:val="24"/>
          <w:lang w:eastAsia="zh-CN"/>
        </w:rPr>
        <w:t xml:space="preserve"> for evaluating whether the A-IoT inventory </w:t>
      </w:r>
      <w:r w:rsidR="008F0283" w:rsidRPr="00E97C12">
        <w:rPr>
          <w:sz w:val="24"/>
          <w:szCs w:val="24"/>
          <w:lang w:eastAsia="zh-CN"/>
        </w:rPr>
        <w:t xml:space="preserve">procedure </w:t>
      </w:r>
      <w:r w:rsidRPr="00E97C12">
        <w:rPr>
          <w:sz w:val="24"/>
          <w:szCs w:val="24"/>
          <w:lang w:eastAsia="zh-CN"/>
        </w:rPr>
        <w:t>is excellent.</w:t>
      </w:r>
      <w:r w:rsidR="008F0283" w:rsidRPr="00E97C12">
        <w:rPr>
          <w:sz w:val="24"/>
          <w:szCs w:val="24"/>
          <w:lang w:eastAsia="zh-CN"/>
        </w:rPr>
        <w:t xml:space="preserve"> </w:t>
      </w:r>
    </w:p>
    <w:p w14:paraId="6221B7D8" w14:textId="302AEA41" w:rsidR="00DE51B1" w:rsidRPr="00E97C12" w:rsidRDefault="00B84B6D" w:rsidP="00DB1D69">
      <w:pPr>
        <w:rPr>
          <w:sz w:val="24"/>
          <w:szCs w:val="24"/>
          <w:lang w:eastAsia="zh-CN"/>
        </w:rPr>
      </w:pPr>
      <w:r w:rsidRPr="00E97C12">
        <w:rPr>
          <w:sz w:val="24"/>
          <w:szCs w:val="24"/>
          <w:lang w:eastAsia="zh-CN"/>
        </w:rPr>
        <w:t xml:space="preserve">The evaluation of inventory completion time should be supported. </w:t>
      </w:r>
      <w:r w:rsidR="003707F1" w:rsidRPr="00E97C12">
        <w:rPr>
          <w:sz w:val="24"/>
          <w:szCs w:val="24"/>
          <w:lang w:eastAsia="zh-CN"/>
        </w:rPr>
        <w:t>As in table 1, c</w:t>
      </w:r>
      <w:r w:rsidRPr="00E97C12">
        <w:rPr>
          <w:sz w:val="24"/>
          <w:szCs w:val="24"/>
          <w:lang w:eastAsia="zh-CN"/>
        </w:rPr>
        <w:t xml:space="preserve">ompanies can report the details of </w:t>
      </w:r>
      <w:r w:rsidR="00734EE4" w:rsidRPr="00E97C12">
        <w:rPr>
          <w:sz w:val="24"/>
          <w:szCs w:val="24"/>
          <w:lang w:eastAsia="zh-CN"/>
        </w:rPr>
        <w:t>random access scheme, message size, device distribution and</w:t>
      </w:r>
      <w:r w:rsidRPr="00E97C12">
        <w:rPr>
          <w:sz w:val="24"/>
          <w:szCs w:val="24"/>
          <w:lang w:eastAsia="zh-CN"/>
        </w:rPr>
        <w:t xml:space="preserve"> </w:t>
      </w:r>
      <w:r w:rsidR="00734EE4" w:rsidRPr="00E97C12">
        <w:rPr>
          <w:sz w:val="24"/>
          <w:szCs w:val="24"/>
          <w:lang w:eastAsia="zh-CN"/>
        </w:rPr>
        <w:t xml:space="preserve">other parameters. </w:t>
      </w:r>
    </w:p>
    <w:p w14:paraId="7274E797" w14:textId="08043E68" w:rsidR="003707F1" w:rsidRPr="00E97C12" w:rsidRDefault="003707F1" w:rsidP="003707F1">
      <w:pPr>
        <w:jc w:val="center"/>
        <w:rPr>
          <w:b/>
          <w:sz w:val="24"/>
          <w:szCs w:val="24"/>
          <w:lang w:eastAsia="zh-CN"/>
        </w:rPr>
      </w:pPr>
      <w:r w:rsidRPr="00E97C12">
        <w:rPr>
          <w:b/>
          <w:sz w:val="24"/>
          <w:szCs w:val="24"/>
          <w:lang w:eastAsia="zh-CN"/>
        </w:rPr>
        <w:t xml:space="preserve">Table1 parameters about </w:t>
      </w:r>
      <w:r w:rsidRPr="00E97C12">
        <w:rPr>
          <w:rFonts w:eastAsia="等线"/>
          <w:b/>
          <w:szCs w:val="20"/>
          <w:lang w:eastAsia="zh-CN"/>
        </w:rPr>
        <w:t>inventory completion time for multiple A-IoT device</w:t>
      </w:r>
    </w:p>
    <w:tbl>
      <w:tblPr>
        <w:tblStyle w:val="a5"/>
        <w:tblW w:w="0" w:type="auto"/>
        <w:tblLook w:val="04A0" w:firstRow="1" w:lastRow="0" w:firstColumn="1" w:lastColumn="0" w:noHBand="0" w:noVBand="1"/>
      </w:tblPr>
      <w:tblGrid>
        <w:gridCol w:w="3964"/>
        <w:gridCol w:w="2835"/>
        <w:gridCol w:w="2937"/>
      </w:tblGrid>
      <w:tr w:rsidR="00501DED" w:rsidRPr="00E97C12" w14:paraId="3D4C86DB" w14:textId="2C4F505C" w:rsidTr="00421B1B">
        <w:tc>
          <w:tcPr>
            <w:tcW w:w="3964" w:type="dxa"/>
          </w:tcPr>
          <w:p w14:paraId="727C5644" w14:textId="0106F136" w:rsidR="00501DED" w:rsidRPr="00E97C12" w:rsidRDefault="00501DED" w:rsidP="00DB1D69">
            <w:pPr>
              <w:rPr>
                <w:b/>
                <w:sz w:val="24"/>
                <w:szCs w:val="24"/>
                <w:lang w:eastAsia="zh-CN"/>
              </w:rPr>
            </w:pPr>
            <w:r w:rsidRPr="00E97C12">
              <w:rPr>
                <w:b/>
                <w:sz w:val="24"/>
                <w:szCs w:val="24"/>
                <w:lang w:eastAsia="zh-CN"/>
              </w:rPr>
              <w:t>parameters</w:t>
            </w:r>
          </w:p>
        </w:tc>
        <w:tc>
          <w:tcPr>
            <w:tcW w:w="5772" w:type="dxa"/>
            <w:gridSpan w:val="2"/>
          </w:tcPr>
          <w:p w14:paraId="79CAB176" w14:textId="1CFC2D65" w:rsidR="00501DED" w:rsidRPr="00E97C12" w:rsidRDefault="00501DED" w:rsidP="00DB1D69">
            <w:pPr>
              <w:rPr>
                <w:b/>
                <w:sz w:val="24"/>
                <w:szCs w:val="24"/>
                <w:lang w:eastAsia="zh-CN"/>
              </w:rPr>
            </w:pPr>
            <w:r w:rsidRPr="00E97C12">
              <w:rPr>
                <w:b/>
                <w:sz w:val="24"/>
                <w:szCs w:val="24"/>
                <w:lang w:eastAsia="zh-CN"/>
              </w:rPr>
              <w:t>values</w:t>
            </w:r>
          </w:p>
        </w:tc>
      </w:tr>
      <w:tr w:rsidR="00501DED" w:rsidRPr="00E97C12" w14:paraId="30A22911" w14:textId="7006E61D" w:rsidTr="00421B1B">
        <w:tc>
          <w:tcPr>
            <w:tcW w:w="3964" w:type="dxa"/>
          </w:tcPr>
          <w:p w14:paraId="3BDE5487" w14:textId="393487C0" w:rsidR="00501DED" w:rsidRPr="00E97C12" w:rsidRDefault="00501DED" w:rsidP="00501DED">
            <w:pPr>
              <w:rPr>
                <w:sz w:val="24"/>
                <w:szCs w:val="24"/>
                <w:lang w:eastAsia="zh-CN"/>
              </w:rPr>
            </w:pPr>
            <w:r w:rsidRPr="00E97C12">
              <w:t>Random access schemes</w:t>
            </w:r>
          </w:p>
        </w:tc>
        <w:tc>
          <w:tcPr>
            <w:tcW w:w="5772" w:type="dxa"/>
            <w:gridSpan w:val="2"/>
          </w:tcPr>
          <w:p w14:paraId="53B6D641" w14:textId="045D9BF0" w:rsidR="00501DED" w:rsidRPr="00E97C12" w:rsidRDefault="00501DED" w:rsidP="00501DED">
            <w:r w:rsidRPr="00E97C12">
              <w:t>Slot-ALOHA is the baseline, or other enhanced algorithm</w:t>
            </w:r>
          </w:p>
        </w:tc>
      </w:tr>
      <w:tr w:rsidR="00501DED" w:rsidRPr="00E97C12" w14:paraId="5B38A384" w14:textId="28464EDC" w:rsidTr="00421B1B">
        <w:tc>
          <w:tcPr>
            <w:tcW w:w="3964" w:type="dxa"/>
            <w:vMerge w:val="restart"/>
          </w:tcPr>
          <w:p w14:paraId="6E3C134D" w14:textId="1D8D97EC" w:rsidR="00501DED" w:rsidRPr="00E97C12" w:rsidRDefault="00501DED" w:rsidP="00501DED">
            <w:pPr>
              <w:tabs>
                <w:tab w:val="left" w:pos="0"/>
              </w:tabs>
            </w:pPr>
            <w:r w:rsidRPr="00E97C12">
              <w:t>Message size (bits)</w:t>
            </w:r>
          </w:p>
          <w:p w14:paraId="580E4D69" w14:textId="7EBB6493" w:rsidR="00501DED" w:rsidRPr="00E97C12" w:rsidRDefault="00501DED" w:rsidP="00501DED">
            <w:pPr>
              <w:rPr>
                <w:sz w:val="24"/>
                <w:szCs w:val="24"/>
                <w:lang w:eastAsia="zh-CN"/>
              </w:rPr>
            </w:pPr>
          </w:p>
        </w:tc>
        <w:tc>
          <w:tcPr>
            <w:tcW w:w="2835" w:type="dxa"/>
          </w:tcPr>
          <w:p w14:paraId="37BCA5FD" w14:textId="55E9CB5D" w:rsidR="00501DED" w:rsidRPr="00E97C12" w:rsidRDefault="00501DED" w:rsidP="00501DED">
            <w:pPr>
              <w:rPr>
                <w:sz w:val="24"/>
                <w:szCs w:val="24"/>
                <w:lang w:eastAsia="zh-CN"/>
              </w:rPr>
            </w:pPr>
            <w:r w:rsidRPr="00E97C12">
              <w:rPr>
                <w:sz w:val="24"/>
                <w:szCs w:val="24"/>
                <w:lang w:eastAsia="zh-CN"/>
              </w:rPr>
              <w:t>paging</w:t>
            </w:r>
          </w:p>
        </w:tc>
        <w:tc>
          <w:tcPr>
            <w:tcW w:w="2937" w:type="dxa"/>
          </w:tcPr>
          <w:p w14:paraId="2C4C2032" w14:textId="052B87BB" w:rsidR="00501DED" w:rsidRPr="00E97C12" w:rsidRDefault="00501DED" w:rsidP="00501DED">
            <w:pPr>
              <w:rPr>
                <w:sz w:val="24"/>
                <w:szCs w:val="24"/>
                <w:lang w:eastAsia="zh-CN"/>
              </w:rPr>
            </w:pPr>
            <w:r w:rsidRPr="00E97C12">
              <w:rPr>
                <w:sz w:val="24"/>
                <w:szCs w:val="24"/>
                <w:lang w:eastAsia="zh-CN"/>
              </w:rPr>
              <w:t>8</w:t>
            </w:r>
          </w:p>
        </w:tc>
      </w:tr>
      <w:tr w:rsidR="00501DED" w:rsidRPr="00E97C12" w14:paraId="09CE546C" w14:textId="77777777" w:rsidTr="00421B1B">
        <w:tc>
          <w:tcPr>
            <w:tcW w:w="3964" w:type="dxa"/>
            <w:vMerge/>
          </w:tcPr>
          <w:p w14:paraId="11DC4605" w14:textId="77777777" w:rsidR="00501DED" w:rsidRPr="00E97C12" w:rsidRDefault="00501DED" w:rsidP="00501DED">
            <w:pPr>
              <w:tabs>
                <w:tab w:val="left" w:pos="0"/>
              </w:tabs>
            </w:pPr>
          </w:p>
        </w:tc>
        <w:tc>
          <w:tcPr>
            <w:tcW w:w="2835" w:type="dxa"/>
          </w:tcPr>
          <w:p w14:paraId="4A76E0D8" w14:textId="60F640A4" w:rsidR="00501DED" w:rsidRPr="00E97C12" w:rsidRDefault="00501DED" w:rsidP="00501DED">
            <w:pPr>
              <w:rPr>
                <w:sz w:val="24"/>
                <w:szCs w:val="24"/>
                <w:lang w:eastAsia="zh-CN"/>
              </w:rPr>
            </w:pPr>
            <w:r w:rsidRPr="00E97C12">
              <w:rPr>
                <w:rFonts w:eastAsia="宋体"/>
                <w:bCs/>
                <w:lang w:eastAsia="zh-CN"/>
              </w:rPr>
              <w:t>Msg1</w:t>
            </w:r>
          </w:p>
        </w:tc>
        <w:tc>
          <w:tcPr>
            <w:tcW w:w="2937" w:type="dxa"/>
          </w:tcPr>
          <w:p w14:paraId="4D9C8CB2" w14:textId="355EC954" w:rsidR="00501DED" w:rsidRPr="00E97C12" w:rsidRDefault="00501DED" w:rsidP="00501DED">
            <w:pPr>
              <w:rPr>
                <w:sz w:val="24"/>
                <w:szCs w:val="24"/>
                <w:lang w:eastAsia="zh-CN"/>
              </w:rPr>
            </w:pPr>
            <w:r w:rsidRPr="00E97C12">
              <w:rPr>
                <w:sz w:val="24"/>
                <w:szCs w:val="24"/>
                <w:lang w:eastAsia="zh-CN"/>
              </w:rPr>
              <w:t>16</w:t>
            </w:r>
          </w:p>
        </w:tc>
      </w:tr>
      <w:tr w:rsidR="00501DED" w:rsidRPr="00E97C12" w14:paraId="2246D330" w14:textId="77777777" w:rsidTr="00421B1B">
        <w:tc>
          <w:tcPr>
            <w:tcW w:w="3964" w:type="dxa"/>
            <w:vMerge/>
          </w:tcPr>
          <w:p w14:paraId="75F677A4" w14:textId="77777777" w:rsidR="00501DED" w:rsidRPr="00E97C12" w:rsidRDefault="00501DED" w:rsidP="00501DED">
            <w:pPr>
              <w:tabs>
                <w:tab w:val="left" w:pos="0"/>
              </w:tabs>
            </w:pPr>
          </w:p>
        </w:tc>
        <w:tc>
          <w:tcPr>
            <w:tcW w:w="2835" w:type="dxa"/>
          </w:tcPr>
          <w:p w14:paraId="0B58C006" w14:textId="6A646634" w:rsidR="00501DED" w:rsidRPr="00E97C12" w:rsidRDefault="00501DED" w:rsidP="00501DED">
            <w:pPr>
              <w:rPr>
                <w:sz w:val="24"/>
                <w:szCs w:val="24"/>
                <w:lang w:eastAsia="zh-CN"/>
              </w:rPr>
            </w:pPr>
            <w:r w:rsidRPr="00E97C12">
              <w:rPr>
                <w:rFonts w:eastAsia="宋体"/>
                <w:bCs/>
                <w:lang w:eastAsia="zh-CN"/>
              </w:rPr>
              <w:t>Msg2</w:t>
            </w:r>
          </w:p>
        </w:tc>
        <w:tc>
          <w:tcPr>
            <w:tcW w:w="2937" w:type="dxa"/>
          </w:tcPr>
          <w:p w14:paraId="66CB59F4" w14:textId="455333E6" w:rsidR="00501DED" w:rsidRPr="00E97C12" w:rsidRDefault="00501DED" w:rsidP="00501DED">
            <w:pPr>
              <w:rPr>
                <w:sz w:val="24"/>
                <w:szCs w:val="24"/>
                <w:lang w:eastAsia="zh-CN"/>
              </w:rPr>
            </w:pPr>
            <w:r w:rsidRPr="00E97C12">
              <w:rPr>
                <w:sz w:val="24"/>
                <w:szCs w:val="24"/>
                <w:lang w:eastAsia="zh-CN"/>
              </w:rPr>
              <w:t>16</w:t>
            </w:r>
          </w:p>
        </w:tc>
      </w:tr>
      <w:tr w:rsidR="00501DED" w:rsidRPr="00E97C12" w14:paraId="68941EBA" w14:textId="77777777" w:rsidTr="00421B1B">
        <w:tc>
          <w:tcPr>
            <w:tcW w:w="3964" w:type="dxa"/>
            <w:vMerge/>
          </w:tcPr>
          <w:p w14:paraId="40E49B36" w14:textId="77777777" w:rsidR="00501DED" w:rsidRPr="00E97C12" w:rsidRDefault="00501DED" w:rsidP="00501DED">
            <w:pPr>
              <w:tabs>
                <w:tab w:val="left" w:pos="0"/>
              </w:tabs>
            </w:pPr>
          </w:p>
        </w:tc>
        <w:tc>
          <w:tcPr>
            <w:tcW w:w="2835" w:type="dxa"/>
          </w:tcPr>
          <w:p w14:paraId="1D233213" w14:textId="53C9A37A" w:rsidR="00501DED" w:rsidRPr="00E97C12" w:rsidRDefault="00501DED" w:rsidP="00501DED">
            <w:pPr>
              <w:rPr>
                <w:sz w:val="24"/>
                <w:szCs w:val="24"/>
                <w:lang w:eastAsia="zh-CN"/>
              </w:rPr>
            </w:pPr>
            <w:r w:rsidRPr="00E97C12">
              <w:rPr>
                <w:rFonts w:eastAsia="宋体"/>
                <w:bCs/>
                <w:lang w:eastAsia="zh-CN"/>
              </w:rPr>
              <w:t>Msg3</w:t>
            </w:r>
          </w:p>
        </w:tc>
        <w:tc>
          <w:tcPr>
            <w:tcW w:w="2937" w:type="dxa"/>
          </w:tcPr>
          <w:p w14:paraId="6A44B301" w14:textId="5C23FCE1" w:rsidR="00501DED" w:rsidRPr="00E97C12" w:rsidRDefault="00501DED" w:rsidP="00501DED">
            <w:pPr>
              <w:rPr>
                <w:sz w:val="24"/>
                <w:szCs w:val="24"/>
                <w:lang w:eastAsia="zh-CN"/>
              </w:rPr>
            </w:pPr>
            <w:r w:rsidRPr="00E97C12">
              <w:rPr>
                <w:sz w:val="24"/>
                <w:szCs w:val="24"/>
                <w:lang w:eastAsia="zh-CN"/>
              </w:rPr>
              <w:t>96</w:t>
            </w:r>
          </w:p>
        </w:tc>
      </w:tr>
      <w:tr w:rsidR="00501DED" w:rsidRPr="00E97C12" w14:paraId="54D98C76" w14:textId="77777777" w:rsidTr="00421B1B">
        <w:tc>
          <w:tcPr>
            <w:tcW w:w="3964" w:type="dxa"/>
            <w:vMerge/>
          </w:tcPr>
          <w:p w14:paraId="6291EDE5" w14:textId="77777777" w:rsidR="00501DED" w:rsidRPr="00E97C12" w:rsidRDefault="00501DED" w:rsidP="00501DED">
            <w:pPr>
              <w:tabs>
                <w:tab w:val="left" w:pos="0"/>
              </w:tabs>
            </w:pPr>
          </w:p>
        </w:tc>
        <w:tc>
          <w:tcPr>
            <w:tcW w:w="2835" w:type="dxa"/>
          </w:tcPr>
          <w:p w14:paraId="13605A70" w14:textId="25A39101" w:rsidR="00501DED" w:rsidRPr="00E97C12" w:rsidRDefault="00501DED" w:rsidP="00501DED">
            <w:pPr>
              <w:rPr>
                <w:sz w:val="24"/>
                <w:szCs w:val="24"/>
                <w:lang w:eastAsia="zh-CN"/>
              </w:rPr>
            </w:pPr>
            <w:r w:rsidRPr="00E97C12">
              <w:rPr>
                <w:sz w:val="24"/>
                <w:szCs w:val="24"/>
                <w:lang w:eastAsia="zh-CN"/>
              </w:rPr>
              <w:t>QueryRep</w:t>
            </w:r>
          </w:p>
        </w:tc>
        <w:tc>
          <w:tcPr>
            <w:tcW w:w="2937" w:type="dxa"/>
          </w:tcPr>
          <w:p w14:paraId="727A31E8" w14:textId="0EFE9454" w:rsidR="00501DED" w:rsidRPr="00E97C12" w:rsidRDefault="00501DED" w:rsidP="00501DED">
            <w:pPr>
              <w:rPr>
                <w:sz w:val="24"/>
                <w:szCs w:val="24"/>
                <w:lang w:eastAsia="zh-CN"/>
              </w:rPr>
            </w:pPr>
            <w:r w:rsidRPr="00E97C12">
              <w:rPr>
                <w:sz w:val="24"/>
                <w:szCs w:val="24"/>
                <w:lang w:eastAsia="zh-CN"/>
              </w:rPr>
              <w:t>4</w:t>
            </w:r>
          </w:p>
        </w:tc>
      </w:tr>
      <w:tr w:rsidR="00421B1B" w:rsidRPr="00E97C12" w14:paraId="4A1E35B3" w14:textId="77777777" w:rsidTr="00421B1B">
        <w:tc>
          <w:tcPr>
            <w:tcW w:w="3964" w:type="dxa"/>
          </w:tcPr>
          <w:p w14:paraId="17D20F00" w14:textId="03FEFC42" w:rsidR="00421B1B" w:rsidRPr="00E97C12" w:rsidRDefault="00421B1B" w:rsidP="00501DED">
            <w:r w:rsidRPr="00E97C12">
              <w:t>R2D and D2R data rate</w:t>
            </w:r>
          </w:p>
        </w:tc>
        <w:tc>
          <w:tcPr>
            <w:tcW w:w="5772" w:type="dxa"/>
            <w:gridSpan w:val="2"/>
          </w:tcPr>
          <w:p w14:paraId="70961E88" w14:textId="43F41F25" w:rsidR="00421B1B" w:rsidRPr="00E97C12" w:rsidRDefault="00421B1B" w:rsidP="00421B1B">
            <w:r w:rsidRPr="00E97C12">
              <w:t>1 kbps, 5 ~ 7 kbps</w:t>
            </w:r>
          </w:p>
        </w:tc>
      </w:tr>
      <w:tr w:rsidR="00501DED" w:rsidRPr="00E97C12" w14:paraId="6F2EB4B6" w14:textId="7F7BE292" w:rsidTr="00421B1B">
        <w:tc>
          <w:tcPr>
            <w:tcW w:w="3964" w:type="dxa"/>
          </w:tcPr>
          <w:p w14:paraId="26E5D92B" w14:textId="760E4619" w:rsidR="00501DED" w:rsidRPr="00E97C12" w:rsidRDefault="00501DED" w:rsidP="00501DED">
            <w:pPr>
              <w:rPr>
                <w:sz w:val="24"/>
                <w:szCs w:val="24"/>
                <w:lang w:eastAsia="zh-CN"/>
              </w:rPr>
            </w:pPr>
            <w:r w:rsidRPr="00E97C12">
              <w:t>Number of devices</w:t>
            </w:r>
          </w:p>
        </w:tc>
        <w:tc>
          <w:tcPr>
            <w:tcW w:w="5772" w:type="dxa"/>
            <w:gridSpan w:val="2"/>
          </w:tcPr>
          <w:p w14:paraId="4EAFF506" w14:textId="1151A42B" w:rsidR="00501DED" w:rsidRPr="00E97C12" w:rsidRDefault="00501DED" w:rsidP="00501DED">
            <w:r w:rsidRPr="00E97C12">
              <w:t>600</w:t>
            </w:r>
          </w:p>
        </w:tc>
      </w:tr>
      <w:tr w:rsidR="00501DED" w:rsidRPr="00E97C12" w14:paraId="7FCEABCC" w14:textId="77777777" w:rsidTr="00421B1B">
        <w:tc>
          <w:tcPr>
            <w:tcW w:w="3964" w:type="dxa"/>
          </w:tcPr>
          <w:p w14:paraId="5205919A" w14:textId="4D0BD696" w:rsidR="00501DED" w:rsidRPr="00E97C12" w:rsidRDefault="00501DED" w:rsidP="00501DED">
            <w:r w:rsidRPr="00E97C12">
              <w:t>Device distribution</w:t>
            </w:r>
          </w:p>
        </w:tc>
        <w:tc>
          <w:tcPr>
            <w:tcW w:w="5772" w:type="dxa"/>
            <w:gridSpan w:val="2"/>
          </w:tcPr>
          <w:p w14:paraId="20DFEB70" w14:textId="3CF290FF" w:rsidR="00501DED" w:rsidRPr="00E97C12" w:rsidRDefault="00501DED" w:rsidP="00501DED">
            <w:pPr>
              <w:rPr>
                <w:rFonts w:eastAsia="宋体"/>
                <w:color w:val="060607"/>
                <w:szCs w:val="20"/>
                <w:lang w:eastAsia="zh-CN"/>
              </w:rPr>
            </w:pPr>
            <w:r w:rsidRPr="00E97C12">
              <w:rPr>
                <w:rFonts w:eastAsia="宋体"/>
                <w:color w:val="060607"/>
                <w:szCs w:val="20"/>
                <w:lang w:eastAsia="zh-CN"/>
              </w:rPr>
              <w:t>Near: X1%</w:t>
            </w:r>
          </w:p>
          <w:p w14:paraId="0934C311" w14:textId="40B14B45" w:rsidR="00501DED" w:rsidRPr="00E97C12" w:rsidRDefault="00501DED" w:rsidP="00501DED">
            <w:pPr>
              <w:rPr>
                <w:rFonts w:eastAsia="宋体"/>
                <w:color w:val="060607"/>
                <w:szCs w:val="20"/>
                <w:lang w:eastAsia="zh-CN"/>
              </w:rPr>
            </w:pPr>
            <w:r w:rsidRPr="00E97C12">
              <w:rPr>
                <w:rFonts w:eastAsia="宋体"/>
                <w:color w:val="060607"/>
                <w:szCs w:val="20"/>
                <w:lang w:eastAsia="zh-CN"/>
              </w:rPr>
              <w:t>Middle: X2%</w:t>
            </w:r>
          </w:p>
          <w:p w14:paraId="3AAFA80C" w14:textId="6CA17E97" w:rsidR="00501DED" w:rsidRPr="00E97C12" w:rsidRDefault="00501DED" w:rsidP="00501DED">
            <w:r w:rsidRPr="00E97C12">
              <w:rPr>
                <w:rFonts w:eastAsia="宋体"/>
                <w:color w:val="060607"/>
                <w:szCs w:val="20"/>
                <w:lang w:eastAsia="zh-CN"/>
              </w:rPr>
              <w:t>Far: X3%</w:t>
            </w:r>
          </w:p>
        </w:tc>
      </w:tr>
      <w:tr w:rsidR="00501DED" w:rsidRPr="00E97C12" w14:paraId="7A56EB6A" w14:textId="4F57B5EE" w:rsidTr="00421B1B">
        <w:tc>
          <w:tcPr>
            <w:tcW w:w="3964" w:type="dxa"/>
          </w:tcPr>
          <w:p w14:paraId="6DD7A094" w14:textId="62B16B91" w:rsidR="00501DED" w:rsidRPr="00E97C12" w:rsidRDefault="00501DED" w:rsidP="00DB1D69">
            <w:pPr>
              <w:rPr>
                <w:sz w:val="24"/>
                <w:szCs w:val="24"/>
                <w:lang w:eastAsia="zh-CN"/>
              </w:rPr>
            </w:pPr>
            <w:r w:rsidRPr="00E97C12">
              <w:rPr>
                <w:sz w:val="24"/>
                <w:szCs w:val="24"/>
                <w:lang w:eastAsia="zh-CN"/>
              </w:rPr>
              <w:t>Probability of inventoried devices: Z</w:t>
            </w:r>
          </w:p>
        </w:tc>
        <w:tc>
          <w:tcPr>
            <w:tcW w:w="5772" w:type="dxa"/>
            <w:gridSpan w:val="2"/>
          </w:tcPr>
          <w:p w14:paraId="72EB41A0" w14:textId="128AC196" w:rsidR="00501DED" w:rsidRPr="00E97C12" w:rsidRDefault="00501DED" w:rsidP="00DB1D69">
            <w:pPr>
              <w:rPr>
                <w:sz w:val="24"/>
                <w:szCs w:val="24"/>
                <w:lang w:eastAsia="zh-CN"/>
              </w:rPr>
            </w:pPr>
            <w:r w:rsidRPr="00E97C12">
              <w:rPr>
                <w:lang w:eastAsia="zh-CN"/>
              </w:rPr>
              <w:t>99%(Mandatory), 90%(Optional)</w:t>
            </w:r>
          </w:p>
        </w:tc>
      </w:tr>
      <w:tr w:rsidR="00501DED" w:rsidRPr="00E97C12" w14:paraId="4AD408BA" w14:textId="464192FB" w:rsidTr="00421B1B">
        <w:tc>
          <w:tcPr>
            <w:tcW w:w="3964" w:type="dxa"/>
          </w:tcPr>
          <w:p w14:paraId="73922E9A" w14:textId="376CD29E" w:rsidR="00501DED" w:rsidRPr="00E97C12" w:rsidRDefault="00501DED" w:rsidP="00DB1D69">
            <w:pPr>
              <w:rPr>
                <w:sz w:val="24"/>
                <w:szCs w:val="24"/>
                <w:lang w:eastAsia="zh-CN"/>
              </w:rPr>
            </w:pPr>
            <w:r w:rsidRPr="00E97C12">
              <w:rPr>
                <w:sz w:val="24"/>
                <w:szCs w:val="24"/>
                <w:lang w:eastAsia="zh-CN"/>
              </w:rPr>
              <w:t>Time interval between R2D and D2R transmission</w:t>
            </w:r>
          </w:p>
        </w:tc>
        <w:tc>
          <w:tcPr>
            <w:tcW w:w="5772" w:type="dxa"/>
            <w:gridSpan w:val="2"/>
          </w:tcPr>
          <w:p w14:paraId="105633EE" w14:textId="480F6A1F" w:rsidR="0027465D" w:rsidRPr="00E97C12" w:rsidRDefault="0027465D" w:rsidP="0027465D">
            <w:pPr>
              <w:pStyle w:val="Default"/>
              <w:rPr>
                <w:rFonts w:ascii="Times New Roman" w:hAnsi="Times New Roman" w:cs="Times New Roman"/>
                <w:sz w:val="22"/>
                <w:szCs w:val="32"/>
              </w:rPr>
            </w:pPr>
            <w:r w:rsidRPr="00E97C12">
              <w:rPr>
                <w:rFonts w:ascii="Times New Roman" w:hAnsi="Times New Roman" w:cs="Times New Roman"/>
                <w:sz w:val="22"/>
                <w:szCs w:val="32"/>
              </w:rPr>
              <w:t>[T</w:t>
            </w:r>
            <w:r w:rsidRPr="00E97C12">
              <w:rPr>
                <w:rFonts w:ascii="Times New Roman" w:hAnsi="Times New Roman" w:cs="Times New Roman"/>
                <w:sz w:val="22"/>
                <w:szCs w:val="21"/>
                <w:vertAlign w:val="subscript"/>
              </w:rPr>
              <w:t>D2R_min</w:t>
            </w:r>
            <w:r w:rsidRPr="00E97C12">
              <w:rPr>
                <w:rFonts w:ascii="Times New Roman" w:hAnsi="Times New Roman" w:cs="Times New Roman"/>
                <w:sz w:val="22"/>
                <w:szCs w:val="32"/>
              </w:rPr>
              <w:t>, T</w:t>
            </w:r>
            <w:r w:rsidRPr="00E97C12">
              <w:rPr>
                <w:rFonts w:ascii="Times New Roman" w:hAnsi="Times New Roman" w:cs="Times New Roman"/>
                <w:sz w:val="22"/>
                <w:szCs w:val="21"/>
                <w:vertAlign w:val="subscript"/>
              </w:rPr>
              <w:t>D2R_max</w:t>
            </w:r>
            <w:r w:rsidRPr="00E97C12">
              <w:rPr>
                <w:rFonts w:ascii="Times New Roman" w:hAnsi="Times New Roman" w:cs="Times New Roman"/>
                <w:sz w:val="22"/>
                <w:szCs w:val="32"/>
              </w:rPr>
              <w:t>] for the time interval from D2R to R2D;</w:t>
            </w:r>
          </w:p>
          <w:p w14:paraId="5CB08AC3" w14:textId="733F662D" w:rsidR="00501DED" w:rsidRPr="00E97C12" w:rsidRDefault="0027465D" w:rsidP="0027465D">
            <w:pPr>
              <w:pStyle w:val="Default"/>
              <w:rPr>
                <w:rFonts w:ascii="Times New Roman" w:hAnsi="Times New Roman" w:cs="Times New Roman"/>
                <w:sz w:val="22"/>
                <w:szCs w:val="32"/>
              </w:rPr>
            </w:pPr>
            <w:r w:rsidRPr="00E97C12">
              <w:rPr>
                <w:rFonts w:ascii="Times New Roman" w:hAnsi="Times New Roman" w:cs="Times New Roman"/>
                <w:sz w:val="22"/>
                <w:szCs w:val="32"/>
              </w:rPr>
              <w:t>[T</w:t>
            </w:r>
            <w:r w:rsidRPr="00E97C12">
              <w:rPr>
                <w:rFonts w:ascii="Times New Roman" w:hAnsi="Times New Roman" w:cs="Times New Roman"/>
                <w:sz w:val="22"/>
                <w:szCs w:val="21"/>
                <w:vertAlign w:val="subscript"/>
              </w:rPr>
              <w:t>R2D_min</w:t>
            </w:r>
            <w:r w:rsidRPr="00E97C12">
              <w:rPr>
                <w:rFonts w:ascii="Times New Roman" w:hAnsi="Times New Roman" w:cs="Times New Roman"/>
                <w:sz w:val="22"/>
                <w:szCs w:val="32"/>
              </w:rPr>
              <w:t>, T</w:t>
            </w:r>
            <w:r w:rsidRPr="00E97C12">
              <w:rPr>
                <w:rFonts w:ascii="Times New Roman" w:hAnsi="Times New Roman" w:cs="Times New Roman"/>
                <w:sz w:val="22"/>
                <w:szCs w:val="21"/>
                <w:vertAlign w:val="subscript"/>
              </w:rPr>
              <w:t>R2D_max</w:t>
            </w:r>
            <w:r w:rsidRPr="00E97C12">
              <w:rPr>
                <w:rFonts w:ascii="Times New Roman" w:hAnsi="Times New Roman" w:cs="Times New Roman"/>
                <w:sz w:val="22"/>
                <w:szCs w:val="32"/>
              </w:rPr>
              <w:t>] for the time interval from R2D to D2R</w:t>
            </w:r>
          </w:p>
        </w:tc>
      </w:tr>
      <w:tr w:rsidR="00501DED" w:rsidRPr="00E97C12" w14:paraId="09281D90" w14:textId="7BC84409" w:rsidTr="00421B1B">
        <w:tc>
          <w:tcPr>
            <w:tcW w:w="3964" w:type="dxa"/>
          </w:tcPr>
          <w:p w14:paraId="435FB052" w14:textId="414B67D4" w:rsidR="00501DED" w:rsidRPr="00E97C12" w:rsidRDefault="00421B1B" w:rsidP="00DB1D69">
            <w:pPr>
              <w:rPr>
                <w:sz w:val="24"/>
                <w:szCs w:val="24"/>
                <w:lang w:eastAsia="zh-CN"/>
              </w:rPr>
            </w:pPr>
            <w:r w:rsidRPr="00E97C12">
              <w:rPr>
                <w:sz w:val="24"/>
                <w:szCs w:val="24"/>
                <w:lang w:eastAsia="zh-CN"/>
              </w:rPr>
              <w:t>Energy harvesting and power consumption</w:t>
            </w:r>
          </w:p>
        </w:tc>
        <w:tc>
          <w:tcPr>
            <w:tcW w:w="5772" w:type="dxa"/>
            <w:gridSpan w:val="2"/>
          </w:tcPr>
          <w:p w14:paraId="4CE70E5F" w14:textId="32661865" w:rsidR="00501DED" w:rsidRPr="00E97C12" w:rsidRDefault="00421B1B" w:rsidP="00DB1D69">
            <w:pPr>
              <w:rPr>
                <w:sz w:val="24"/>
                <w:szCs w:val="24"/>
                <w:lang w:eastAsia="zh-CN"/>
              </w:rPr>
            </w:pPr>
            <w:r w:rsidRPr="00E97C12">
              <w:rPr>
                <w:sz w:val="24"/>
                <w:szCs w:val="24"/>
                <w:lang w:eastAsia="zh-CN"/>
              </w:rPr>
              <w:t>Company to report whether/how to consider it</w:t>
            </w:r>
          </w:p>
        </w:tc>
      </w:tr>
    </w:tbl>
    <w:p w14:paraId="58C78E6D" w14:textId="68856FDF" w:rsidR="00B871A4" w:rsidRPr="00E97C12" w:rsidRDefault="00B84B6D" w:rsidP="00DB1D69">
      <w:pPr>
        <w:rPr>
          <w:sz w:val="24"/>
          <w:szCs w:val="24"/>
          <w:lang w:eastAsia="zh-CN"/>
        </w:rPr>
      </w:pPr>
      <w:r w:rsidRPr="00E97C12">
        <w:rPr>
          <w:sz w:val="24"/>
          <w:szCs w:val="24"/>
          <w:lang w:eastAsia="zh-CN"/>
        </w:rPr>
        <w:t xml:space="preserve"> </w:t>
      </w:r>
      <w:r w:rsidR="00590070" w:rsidRPr="00E97C12">
        <w:rPr>
          <w:sz w:val="24"/>
          <w:szCs w:val="24"/>
          <w:lang w:eastAsia="zh-CN"/>
        </w:rPr>
        <w:t xml:space="preserve"> </w:t>
      </w:r>
    </w:p>
    <w:p w14:paraId="78197589" w14:textId="407931CC" w:rsidR="008F0283" w:rsidRPr="00E97C12" w:rsidRDefault="00B871A4" w:rsidP="008F0283">
      <w:pPr>
        <w:spacing w:before="120"/>
        <w:rPr>
          <w:b/>
          <w:i/>
          <w:lang w:eastAsia="zh-CN"/>
        </w:rPr>
      </w:pPr>
      <w:r w:rsidRPr="00E97C12">
        <w:rPr>
          <w:b/>
          <w:i/>
          <w:lang w:eastAsia="zh-CN"/>
        </w:rPr>
        <w:t xml:space="preserve">Proposal 3: </w:t>
      </w:r>
      <w:r w:rsidR="008F0283" w:rsidRPr="00E97C12">
        <w:rPr>
          <w:b/>
          <w:i/>
          <w:lang w:eastAsia="zh-CN"/>
        </w:rPr>
        <w:t>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421F4F6F" w14:textId="77777777" w:rsidR="008F0283" w:rsidRPr="00E97C12" w:rsidRDefault="008F0283" w:rsidP="006164F4">
      <w:pPr>
        <w:pStyle w:val="a3"/>
        <w:numPr>
          <w:ilvl w:val="0"/>
          <w:numId w:val="14"/>
        </w:numPr>
        <w:spacing w:before="120"/>
        <w:ind w:firstLineChars="0"/>
        <w:rPr>
          <w:b/>
          <w:i/>
          <w:lang w:eastAsia="zh-CN"/>
        </w:rPr>
      </w:pPr>
      <w:r w:rsidRPr="00E97C12">
        <w:rPr>
          <w:b/>
          <w:i/>
          <w:lang w:eastAsia="zh-CN"/>
        </w:rPr>
        <w:t>Z = {99%(Mandatory), 90%(Optional)}</w:t>
      </w:r>
    </w:p>
    <w:p w14:paraId="2506629E" w14:textId="77777777" w:rsidR="008F0283" w:rsidRPr="00E97C12" w:rsidRDefault="008F0283" w:rsidP="006164F4">
      <w:pPr>
        <w:pStyle w:val="a3"/>
        <w:numPr>
          <w:ilvl w:val="0"/>
          <w:numId w:val="14"/>
        </w:numPr>
        <w:spacing w:before="120"/>
        <w:ind w:firstLineChars="0"/>
        <w:rPr>
          <w:b/>
          <w:i/>
          <w:lang w:eastAsia="zh-CN"/>
        </w:rPr>
      </w:pPr>
      <w:r w:rsidRPr="00E97C12">
        <w:rPr>
          <w:b/>
          <w:i/>
          <w:lang w:eastAsia="zh-CN"/>
        </w:rPr>
        <w:t>Assumptions for the followings: Company to report</w:t>
      </w:r>
    </w:p>
    <w:p w14:paraId="5C59D62B" w14:textId="3EB0337C" w:rsidR="008F0283" w:rsidRPr="00E97C12" w:rsidRDefault="008F0283" w:rsidP="006164F4">
      <w:pPr>
        <w:pStyle w:val="a3"/>
        <w:numPr>
          <w:ilvl w:val="1"/>
          <w:numId w:val="14"/>
        </w:numPr>
        <w:spacing w:before="120"/>
        <w:ind w:firstLineChars="0"/>
        <w:rPr>
          <w:b/>
          <w:i/>
          <w:lang w:eastAsia="zh-CN"/>
        </w:rPr>
      </w:pPr>
      <w:r w:rsidRPr="00E97C12">
        <w:rPr>
          <w:b/>
          <w:i/>
          <w:lang w:eastAsia="zh-CN"/>
        </w:rPr>
        <w:t>Random access schemes</w:t>
      </w:r>
    </w:p>
    <w:p w14:paraId="2EAACC08" w14:textId="142860ED" w:rsidR="008F0283" w:rsidRPr="00E97C12" w:rsidRDefault="008F0283" w:rsidP="006164F4">
      <w:pPr>
        <w:pStyle w:val="a3"/>
        <w:numPr>
          <w:ilvl w:val="1"/>
          <w:numId w:val="14"/>
        </w:numPr>
        <w:spacing w:before="120"/>
        <w:ind w:firstLineChars="0"/>
        <w:rPr>
          <w:b/>
          <w:i/>
          <w:lang w:eastAsia="zh-CN"/>
        </w:rPr>
      </w:pPr>
      <w:r w:rsidRPr="00E97C12">
        <w:rPr>
          <w:b/>
          <w:i/>
          <w:lang w:eastAsia="zh-CN"/>
        </w:rPr>
        <w:t>R2D and D2R data rate</w:t>
      </w:r>
    </w:p>
    <w:p w14:paraId="6C1B20CA" w14:textId="4AF17E47" w:rsidR="00734EE4" w:rsidRPr="00E97C12" w:rsidRDefault="00734EE4" w:rsidP="006164F4">
      <w:pPr>
        <w:pStyle w:val="a3"/>
        <w:numPr>
          <w:ilvl w:val="1"/>
          <w:numId w:val="14"/>
        </w:numPr>
        <w:spacing w:before="120"/>
        <w:ind w:firstLineChars="0"/>
        <w:rPr>
          <w:b/>
          <w:i/>
          <w:lang w:eastAsia="zh-CN"/>
        </w:rPr>
      </w:pPr>
      <w:r w:rsidRPr="00E97C12">
        <w:rPr>
          <w:b/>
          <w:i/>
          <w:lang w:eastAsia="zh-CN"/>
        </w:rPr>
        <w:t>Time interval between R2D and D2R transmission</w:t>
      </w:r>
    </w:p>
    <w:p w14:paraId="5092495A" w14:textId="7E6321F6" w:rsidR="008F0283" w:rsidRPr="00E97C12" w:rsidRDefault="008F0283" w:rsidP="006164F4">
      <w:pPr>
        <w:pStyle w:val="a3"/>
        <w:numPr>
          <w:ilvl w:val="1"/>
          <w:numId w:val="14"/>
        </w:numPr>
        <w:spacing w:before="120"/>
        <w:ind w:firstLineChars="0"/>
        <w:rPr>
          <w:b/>
          <w:i/>
          <w:lang w:eastAsia="zh-CN"/>
        </w:rPr>
      </w:pPr>
      <w:r w:rsidRPr="00E97C12">
        <w:rPr>
          <w:b/>
          <w:i/>
          <w:lang w:eastAsia="zh-CN"/>
        </w:rPr>
        <w:lastRenderedPageBreak/>
        <w:t>Message size</w:t>
      </w:r>
    </w:p>
    <w:p w14:paraId="2218FE7F" w14:textId="1714EF8B" w:rsidR="00B871A4" w:rsidRPr="00E97C12" w:rsidRDefault="008F0283" w:rsidP="006164F4">
      <w:pPr>
        <w:pStyle w:val="a3"/>
        <w:numPr>
          <w:ilvl w:val="1"/>
          <w:numId w:val="14"/>
        </w:numPr>
        <w:spacing w:before="120"/>
        <w:ind w:firstLineChars="0"/>
        <w:rPr>
          <w:b/>
          <w:i/>
          <w:lang w:eastAsia="zh-CN"/>
        </w:rPr>
      </w:pPr>
      <w:r w:rsidRPr="00E97C12">
        <w:rPr>
          <w:b/>
          <w:i/>
          <w:lang w:eastAsia="zh-CN"/>
        </w:rPr>
        <w:t>Device distribution</w:t>
      </w:r>
    </w:p>
    <w:p w14:paraId="193665EA" w14:textId="51CEFE4E" w:rsidR="008F0283" w:rsidRPr="00E97C12" w:rsidRDefault="008F0283" w:rsidP="006164F4">
      <w:pPr>
        <w:pStyle w:val="a3"/>
        <w:numPr>
          <w:ilvl w:val="1"/>
          <w:numId w:val="14"/>
        </w:numPr>
        <w:spacing w:before="120"/>
        <w:ind w:firstLineChars="0"/>
        <w:rPr>
          <w:b/>
          <w:i/>
          <w:lang w:eastAsia="zh-CN"/>
        </w:rPr>
      </w:pPr>
      <w:r w:rsidRPr="00E97C12">
        <w:rPr>
          <w:b/>
          <w:i/>
          <w:lang w:eastAsia="zh-CN"/>
        </w:rPr>
        <w:t>Device number</w:t>
      </w:r>
    </w:p>
    <w:p w14:paraId="483E1CEE" w14:textId="77777777" w:rsidR="00B871A4" w:rsidRPr="00E97C12" w:rsidRDefault="00B871A4" w:rsidP="00DB1D69">
      <w:pPr>
        <w:rPr>
          <w:sz w:val="24"/>
          <w:szCs w:val="24"/>
        </w:rPr>
      </w:pPr>
    </w:p>
    <w:p w14:paraId="71DC47C6" w14:textId="0E9E7835" w:rsidR="0030349B" w:rsidRPr="00E97C12" w:rsidRDefault="00E201B1" w:rsidP="00DB1D69">
      <w:pPr>
        <w:pStyle w:val="2"/>
        <w:rPr>
          <w:lang w:eastAsia="zh-CN"/>
        </w:rPr>
      </w:pPr>
      <w:r w:rsidRPr="00E97C12">
        <w:rPr>
          <w:lang w:eastAsia="zh-CN"/>
        </w:rPr>
        <w:t>Deployment scenarios for coverage and coexistence evaluation</w:t>
      </w:r>
    </w:p>
    <w:p w14:paraId="422F28E6" w14:textId="09310502" w:rsidR="00E201B1" w:rsidRPr="00E97C12" w:rsidRDefault="006E7F95" w:rsidP="00DB1D69">
      <w:pPr>
        <w:pStyle w:val="10"/>
        <w:rPr>
          <w:rFonts w:ascii="Times New Roman" w:hAnsi="Times New Roman" w:cs="Times New Roman"/>
          <w:sz w:val="24"/>
          <w:szCs w:val="24"/>
        </w:rPr>
      </w:pPr>
      <w:r w:rsidRPr="00E97C12">
        <w:rPr>
          <w:rFonts w:ascii="Times New Roman" w:hAnsi="Times New Roman" w:cs="Times New Roman"/>
          <w:sz w:val="24"/>
          <w:szCs w:val="24"/>
        </w:rPr>
        <w:t>Deployment scenarios for topology 1</w:t>
      </w:r>
    </w:p>
    <w:p w14:paraId="3899C60A" w14:textId="6F4D75B0" w:rsidR="006E7F95" w:rsidRPr="00E97C12" w:rsidRDefault="006E7F95" w:rsidP="00DB1D69">
      <w:pPr>
        <w:rPr>
          <w:sz w:val="24"/>
          <w:szCs w:val="24"/>
        </w:rPr>
      </w:pPr>
      <w:r w:rsidRPr="00E97C12">
        <w:rPr>
          <w:lang w:eastAsia="zh-CN"/>
        </w:rPr>
        <w:t>The following scenarios were discussed in RAN1#116:</w:t>
      </w:r>
    </w:p>
    <w:p w14:paraId="69A90D8E" w14:textId="19AD39E0" w:rsidR="003B0097" w:rsidRPr="00E97C12" w:rsidRDefault="006E7F95" w:rsidP="006164F4">
      <w:pPr>
        <w:pStyle w:val="a3"/>
        <w:numPr>
          <w:ilvl w:val="0"/>
          <w:numId w:val="12"/>
        </w:numPr>
        <w:ind w:firstLineChars="0"/>
        <w:rPr>
          <w:lang w:eastAsia="zh-CN"/>
        </w:rPr>
      </w:pPr>
      <w:r w:rsidRPr="00E97C12">
        <w:rPr>
          <w:b/>
          <w:bCs/>
          <w:u w:val="single"/>
          <w:lang w:eastAsia="zh-CN"/>
        </w:rPr>
        <w:t>D1T1-A:</w:t>
      </w:r>
      <w:r w:rsidRPr="00E97C12">
        <w:rPr>
          <w:lang w:eastAsia="zh-CN"/>
        </w:rPr>
        <w:t xml:space="preserve"> indoor BS, indoor </w:t>
      </w:r>
      <w:r w:rsidR="003B0097" w:rsidRPr="00E97C12">
        <w:rPr>
          <w:lang w:eastAsia="zh-CN"/>
        </w:rPr>
        <w:t>AIoT device and CW inside topology are considered</w:t>
      </w:r>
      <w:r w:rsidR="00FD7312" w:rsidRPr="00E97C12">
        <w:rPr>
          <w:lang w:eastAsia="zh-CN"/>
        </w:rPr>
        <w:t>.</w:t>
      </w:r>
    </w:p>
    <w:p w14:paraId="3B774D37" w14:textId="571D03AA" w:rsidR="006E7F95" w:rsidRPr="00E97C12" w:rsidRDefault="006E7F95" w:rsidP="006164F4">
      <w:pPr>
        <w:pStyle w:val="a3"/>
        <w:numPr>
          <w:ilvl w:val="1"/>
          <w:numId w:val="12"/>
        </w:numPr>
        <w:ind w:firstLineChars="0"/>
        <w:rPr>
          <w:lang w:eastAsia="zh-CN"/>
        </w:rPr>
      </w:pPr>
      <w:r w:rsidRPr="00E97C12">
        <w:rPr>
          <w:b/>
          <w:bCs/>
          <w:u w:val="single"/>
          <w:lang w:eastAsia="zh-CN"/>
        </w:rPr>
        <w:t xml:space="preserve">D1T1-A1: </w:t>
      </w:r>
      <w:r w:rsidRPr="00E97C12">
        <w:rPr>
          <w:lang w:eastAsia="zh-CN"/>
        </w:rPr>
        <w:t>different node for CW2D/R2D and D2R</w:t>
      </w:r>
      <w:r w:rsidR="00FD7312" w:rsidRPr="00E97C12">
        <w:rPr>
          <w:lang w:eastAsia="zh-CN"/>
        </w:rPr>
        <w:t xml:space="preserve">. As shown in figure 1(a1), </w:t>
      </w:r>
      <w:r w:rsidRPr="00E97C12">
        <w:rPr>
          <w:lang w:eastAsia="zh-CN"/>
        </w:rPr>
        <w:t>‘CW’ in CW2D and ‘R’ in D2R are different</w:t>
      </w:r>
      <w:r w:rsidR="00FD7312" w:rsidRPr="00E97C12">
        <w:rPr>
          <w:lang w:eastAsia="zh-CN"/>
        </w:rPr>
        <w:t xml:space="preserve">, </w:t>
      </w:r>
      <w:r w:rsidRPr="00E97C12">
        <w:rPr>
          <w:lang w:eastAsia="zh-CN"/>
        </w:rPr>
        <w:t>‘CW’ in CW2D and ‘R’ in R2D are same</w:t>
      </w:r>
      <w:r w:rsidR="00FD7312" w:rsidRPr="00E97C12">
        <w:rPr>
          <w:lang w:eastAsia="zh-CN"/>
        </w:rPr>
        <w:t xml:space="preserve">, and </w:t>
      </w:r>
      <w:r w:rsidRPr="00E97C12">
        <w:rPr>
          <w:lang w:eastAsia="zh-CN"/>
        </w:rPr>
        <w:t>‘R’ in R2D and ‘R’ in D2R are different</w:t>
      </w:r>
      <w:r w:rsidR="00FD7312" w:rsidRPr="00E97C12">
        <w:rPr>
          <w:lang w:eastAsia="zh-CN"/>
        </w:rPr>
        <w:t>.</w:t>
      </w:r>
    </w:p>
    <w:p w14:paraId="70522B1E" w14:textId="2C2C1B36" w:rsidR="006E7F95" w:rsidRPr="00E97C12" w:rsidRDefault="006E7F95" w:rsidP="006164F4">
      <w:pPr>
        <w:pStyle w:val="a3"/>
        <w:numPr>
          <w:ilvl w:val="1"/>
          <w:numId w:val="12"/>
        </w:numPr>
        <w:ind w:firstLineChars="0"/>
        <w:rPr>
          <w:lang w:eastAsia="zh-CN"/>
        </w:rPr>
      </w:pPr>
      <w:r w:rsidRPr="00E97C12">
        <w:rPr>
          <w:b/>
          <w:bCs/>
          <w:u w:val="single"/>
          <w:lang w:eastAsia="zh-CN"/>
        </w:rPr>
        <w:t xml:space="preserve">D1T1-A2: </w:t>
      </w:r>
      <w:r w:rsidRPr="00E97C12">
        <w:rPr>
          <w:lang w:eastAsia="zh-CN"/>
        </w:rPr>
        <w:t>same ‘CW’ and ‘R’ node for CW2D, D2R and R2D</w:t>
      </w:r>
      <w:r w:rsidR="00FD7312" w:rsidRPr="00E97C12">
        <w:rPr>
          <w:lang w:eastAsia="zh-CN"/>
        </w:rPr>
        <w:t>, as shown in figure 1(a2).</w:t>
      </w:r>
      <w:r w:rsidRPr="00E97C12">
        <w:rPr>
          <w:lang w:eastAsia="zh-CN"/>
        </w:rPr>
        <w:t xml:space="preserve"> </w:t>
      </w:r>
    </w:p>
    <w:p w14:paraId="43F52D91" w14:textId="23A36FC3" w:rsidR="006E7F95" w:rsidRPr="00E97C12" w:rsidRDefault="006E7F95" w:rsidP="006164F4">
      <w:pPr>
        <w:pStyle w:val="a3"/>
        <w:numPr>
          <w:ilvl w:val="0"/>
          <w:numId w:val="12"/>
        </w:numPr>
        <w:ind w:firstLineChars="0"/>
        <w:rPr>
          <w:szCs w:val="20"/>
          <w:lang w:eastAsia="zh-CN"/>
        </w:rPr>
      </w:pPr>
      <w:r w:rsidRPr="00E97C12">
        <w:rPr>
          <w:b/>
          <w:bCs/>
          <w:u w:val="single"/>
          <w:lang w:eastAsia="zh-CN"/>
        </w:rPr>
        <w:t>D1T1</w:t>
      </w:r>
      <w:r w:rsidRPr="00E97C12">
        <w:rPr>
          <w:b/>
          <w:bCs/>
          <w:szCs w:val="20"/>
          <w:u w:val="single"/>
          <w:lang w:eastAsia="zh-CN"/>
        </w:rPr>
        <w:t>-B:</w:t>
      </w:r>
      <w:r w:rsidR="00FD7312" w:rsidRPr="00E97C12">
        <w:rPr>
          <w:lang w:eastAsia="zh-CN"/>
        </w:rPr>
        <w:t xml:space="preserve"> indoor BS, indoor AIoT device and CW outside topology are considered.</w:t>
      </w:r>
      <w:r w:rsidRPr="00E97C12">
        <w:rPr>
          <w:lang w:eastAsia="zh-CN"/>
        </w:rPr>
        <w:t xml:space="preserve"> </w:t>
      </w:r>
      <w:r w:rsidR="00FD7312" w:rsidRPr="00E97C12">
        <w:rPr>
          <w:lang w:eastAsia="zh-CN"/>
        </w:rPr>
        <w:t xml:space="preserve">As shown in figure 1(b), </w:t>
      </w:r>
      <w:r w:rsidRPr="00E97C12">
        <w:rPr>
          <w:lang w:eastAsia="zh-CN"/>
        </w:rPr>
        <w:t>‘CW’ in CW2D and ‘R’ in D2R are different</w:t>
      </w:r>
      <w:r w:rsidR="00FD7312" w:rsidRPr="00E97C12">
        <w:rPr>
          <w:lang w:eastAsia="zh-CN"/>
        </w:rPr>
        <w:t xml:space="preserve">, </w:t>
      </w:r>
      <w:r w:rsidRPr="00E97C12">
        <w:rPr>
          <w:lang w:eastAsia="zh-CN"/>
        </w:rPr>
        <w:t>‘CW’ in CW2D and ‘R’ in R2D are different</w:t>
      </w:r>
      <w:r w:rsidR="00FD7312" w:rsidRPr="00E97C12">
        <w:rPr>
          <w:lang w:eastAsia="zh-CN"/>
        </w:rPr>
        <w:t xml:space="preserve">, and </w:t>
      </w:r>
      <w:r w:rsidRPr="00E97C12">
        <w:rPr>
          <w:lang w:eastAsia="zh-CN"/>
        </w:rPr>
        <w:t>‘R’ in R2D and ‘R’ in D2R are same</w:t>
      </w:r>
      <w:r w:rsidR="00FD7312" w:rsidRPr="00E97C12">
        <w:rPr>
          <w:lang w:eastAsia="zh-CN"/>
        </w:rPr>
        <w:t>.</w:t>
      </w:r>
    </w:p>
    <w:p w14:paraId="2FE1FADA" w14:textId="2F5E6150" w:rsidR="006E7F95" w:rsidRPr="00E97C12" w:rsidRDefault="006E7F95" w:rsidP="006164F4">
      <w:pPr>
        <w:pStyle w:val="a3"/>
        <w:numPr>
          <w:ilvl w:val="0"/>
          <w:numId w:val="12"/>
        </w:numPr>
        <w:ind w:firstLineChars="0"/>
        <w:rPr>
          <w:lang w:eastAsia="zh-CN"/>
        </w:rPr>
      </w:pPr>
      <w:r w:rsidRPr="00E97C12">
        <w:rPr>
          <w:b/>
          <w:bCs/>
          <w:u w:val="single"/>
          <w:lang w:eastAsia="zh-CN"/>
        </w:rPr>
        <w:t xml:space="preserve">D1T1-C: </w:t>
      </w:r>
      <w:r w:rsidRPr="00E97C12">
        <w:rPr>
          <w:lang w:eastAsia="zh-CN"/>
        </w:rPr>
        <w:t xml:space="preserve">indoor BS </w:t>
      </w:r>
      <w:r w:rsidR="00FD7312" w:rsidRPr="00E97C12">
        <w:rPr>
          <w:lang w:eastAsia="zh-CN"/>
        </w:rPr>
        <w:t>and</w:t>
      </w:r>
      <w:r w:rsidRPr="00E97C12">
        <w:rPr>
          <w:lang w:eastAsia="zh-CN"/>
        </w:rPr>
        <w:t xml:space="preserve"> indoor AIoT device with active UL transmission</w:t>
      </w:r>
      <w:r w:rsidR="00FD7312" w:rsidRPr="00E97C12">
        <w:rPr>
          <w:lang w:eastAsia="zh-CN"/>
        </w:rPr>
        <w:t xml:space="preserve"> are considered.</w:t>
      </w:r>
    </w:p>
    <w:p w14:paraId="66C44D8D" w14:textId="2A37D68C" w:rsidR="006E7F95" w:rsidRPr="00E97C12" w:rsidRDefault="00FD7312" w:rsidP="00DB1D69">
      <w:pPr>
        <w:jc w:val="center"/>
      </w:pPr>
      <w:r w:rsidRPr="00E97C12">
        <w:object w:dxaOrig="2260" w:dyaOrig="2290" w14:anchorId="1E90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72pt" o:ole="">
            <v:imagedata r:id="rId8" o:title=""/>
          </v:shape>
          <o:OLEObject Type="Embed" ProgID="Visio.Drawing.15" ShapeID="_x0000_i1025" DrawAspect="Content" ObjectID="_1784720463" r:id="rId9"/>
        </w:object>
      </w:r>
      <w:r w:rsidRPr="00E97C12">
        <w:t xml:space="preserve"> </w:t>
      </w:r>
      <w:r w:rsidRPr="00E97C12">
        <w:object w:dxaOrig="2441" w:dyaOrig="1490" w14:anchorId="2F968C26">
          <v:shape id="_x0000_i1026" type="#_x0000_t75" style="width:199.5pt;height:121.5pt" o:ole="">
            <v:imagedata r:id="rId10" o:title=""/>
          </v:shape>
          <o:OLEObject Type="Embed" ProgID="Visio.Drawing.15" ShapeID="_x0000_i1026" DrawAspect="Content" ObjectID="_1784720464" r:id="rId11"/>
        </w:object>
      </w:r>
    </w:p>
    <w:p w14:paraId="3B2E9146" w14:textId="2450445A" w:rsidR="00FD7312" w:rsidRPr="00E97C12" w:rsidRDefault="00FD7312" w:rsidP="00DB1D69">
      <w:pPr>
        <w:jc w:val="center"/>
        <w:rPr>
          <w:lang w:eastAsia="zh-CN"/>
        </w:rPr>
      </w:pPr>
      <w:r w:rsidRPr="00E97C12">
        <w:rPr>
          <w:lang w:eastAsia="zh-CN"/>
        </w:rPr>
        <w:t>(a1):</w:t>
      </w:r>
      <w:r w:rsidRPr="00E97C12">
        <w:t xml:space="preserve"> </w:t>
      </w:r>
      <w:r w:rsidRPr="00E97C12">
        <w:rPr>
          <w:lang w:eastAsia="zh-CN"/>
        </w:rPr>
        <w:t xml:space="preserve">D1T1-A1  </w:t>
      </w:r>
      <w:r w:rsidR="00D74187" w:rsidRPr="00E97C12">
        <w:rPr>
          <w:lang w:eastAsia="zh-CN"/>
        </w:rPr>
        <w:t xml:space="preserve">              (a2):</w:t>
      </w:r>
      <w:r w:rsidR="00D74187" w:rsidRPr="00E97C12">
        <w:t xml:space="preserve"> </w:t>
      </w:r>
      <w:r w:rsidR="00D74187" w:rsidRPr="00E97C12">
        <w:rPr>
          <w:lang w:eastAsia="zh-CN"/>
        </w:rPr>
        <w:t xml:space="preserve">D1T1-A2  </w:t>
      </w:r>
    </w:p>
    <w:p w14:paraId="04F33112" w14:textId="5D2321C7" w:rsidR="00FD7312" w:rsidRPr="00E97C12" w:rsidRDefault="00FD7312" w:rsidP="00DB1D69">
      <w:pPr>
        <w:jc w:val="center"/>
      </w:pPr>
      <w:r w:rsidRPr="00E97C12">
        <w:object w:dxaOrig="2510" w:dyaOrig="1951" w14:anchorId="16E15021">
          <v:shape id="_x0000_i1027" type="#_x0000_t75" style="width:182pt;height:142.5pt" o:ole="">
            <v:imagedata r:id="rId12" o:title=""/>
          </v:shape>
          <o:OLEObject Type="Embed" ProgID="Visio.Drawing.15" ShapeID="_x0000_i1027" DrawAspect="Content" ObjectID="_1784720465" r:id="rId13"/>
        </w:object>
      </w:r>
      <w:r w:rsidRPr="00E97C12">
        <w:t xml:space="preserve"> </w:t>
      </w:r>
      <w:r w:rsidRPr="00E97C12">
        <w:object w:dxaOrig="2131" w:dyaOrig="1490" w14:anchorId="4C58C285">
          <v:shape id="_x0000_i1028" type="#_x0000_t75" style="width:174.5pt;height:122.5pt" o:ole="">
            <v:imagedata r:id="rId14" o:title=""/>
          </v:shape>
          <o:OLEObject Type="Embed" ProgID="Visio.Drawing.15" ShapeID="_x0000_i1028" DrawAspect="Content" ObjectID="_1784720466" r:id="rId15"/>
        </w:object>
      </w:r>
    </w:p>
    <w:p w14:paraId="7F7F1E56" w14:textId="5E11B0C9" w:rsidR="00D74187" w:rsidRPr="00E97C12" w:rsidRDefault="00D74187" w:rsidP="00D74187">
      <w:pPr>
        <w:jc w:val="center"/>
        <w:rPr>
          <w:lang w:eastAsia="zh-CN"/>
        </w:rPr>
      </w:pPr>
      <w:r w:rsidRPr="00E97C12">
        <w:rPr>
          <w:lang w:eastAsia="zh-CN"/>
        </w:rPr>
        <w:t>(b):</w:t>
      </w:r>
      <w:r w:rsidRPr="00E97C12">
        <w:t xml:space="preserve"> </w:t>
      </w:r>
      <w:r w:rsidRPr="00E97C12">
        <w:rPr>
          <w:lang w:eastAsia="zh-CN"/>
        </w:rPr>
        <w:t>D1T1-B                (c):</w:t>
      </w:r>
      <w:r w:rsidRPr="00E97C12">
        <w:t xml:space="preserve"> </w:t>
      </w:r>
      <w:r w:rsidRPr="00E97C12">
        <w:rPr>
          <w:lang w:eastAsia="zh-CN"/>
        </w:rPr>
        <w:t xml:space="preserve">D1T1-C  </w:t>
      </w:r>
    </w:p>
    <w:p w14:paraId="27D3B2CD" w14:textId="52FD1C50" w:rsidR="00D74187" w:rsidRPr="00E97C12" w:rsidRDefault="00D74187" w:rsidP="00DB1D69">
      <w:pPr>
        <w:jc w:val="center"/>
        <w:rPr>
          <w:b/>
          <w:lang w:eastAsia="zh-CN"/>
        </w:rPr>
      </w:pPr>
      <w:r w:rsidRPr="00E97C12">
        <w:rPr>
          <w:b/>
          <w:lang w:eastAsia="zh-CN"/>
        </w:rPr>
        <w:t>Figure 1</w:t>
      </w:r>
      <w:r w:rsidRPr="00E97C12">
        <w:rPr>
          <w:b/>
          <w:lang w:eastAsia="zh-CN"/>
        </w:rPr>
        <w:tab/>
        <w:t>Deployment scenarios for topology 1</w:t>
      </w:r>
    </w:p>
    <w:p w14:paraId="65CF7FC9" w14:textId="34E1412C" w:rsidR="003B0097" w:rsidRPr="00E97C12" w:rsidRDefault="003B0097" w:rsidP="00D05480">
      <w:pPr>
        <w:rPr>
          <w:lang w:eastAsia="zh-CN"/>
        </w:rPr>
      </w:pPr>
      <w:r w:rsidRPr="00E97C12">
        <w:rPr>
          <w:lang w:eastAsia="zh-CN"/>
        </w:rPr>
        <w:lastRenderedPageBreak/>
        <w:t>D1T1-A and B consider both CW inside topology and CW outside topology for devices 1 and 2a, respectively. D1T1-C considers device 2b. Moreover, D1T1-A1 is useful to reduce self-interference on the base station side for CW inside topology, and the coordination of R2D transmission and D2R reception between base stations does not introduce spec impact. Therefore, D1T1-A/B/C all should be considered in both coexistence and coverage evaluations.</w:t>
      </w:r>
    </w:p>
    <w:p w14:paraId="01BC4D14" w14:textId="14E8EBDF" w:rsidR="003B0097" w:rsidRPr="00E97C12" w:rsidRDefault="003B0097" w:rsidP="003B0097">
      <w:pPr>
        <w:rPr>
          <w:b/>
          <w:i/>
          <w:sz w:val="24"/>
          <w:szCs w:val="24"/>
          <w:lang w:eastAsia="zh-CN"/>
        </w:rPr>
      </w:pPr>
      <w:r w:rsidRPr="00E97C12">
        <w:rPr>
          <w:b/>
          <w:i/>
          <w:lang w:eastAsia="zh-CN"/>
        </w:rPr>
        <w:t xml:space="preserve">Proposal </w:t>
      </w:r>
      <w:r w:rsidR="00EE5EBE" w:rsidRPr="00E97C12">
        <w:rPr>
          <w:b/>
          <w:i/>
          <w:lang w:eastAsia="zh-CN"/>
        </w:rPr>
        <w:t>4</w:t>
      </w:r>
      <w:r w:rsidRPr="00E97C12">
        <w:rPr>
          <w:b/>
          <w:i/>
          <w:lang w:eastAsia="zh-CN"/>
        </w:rPr>
        <w:t xml:space="preserve">: </w:t>
      </w:r>
      <w:r w:rsidR="00814855" w:rsidRPr="00E97C12">
        <w:rPr>
          <w:b/>
          <w:i/>
          <w:lang w:eastAsia="zh-CN"/>
        </w:rPr>
        <w:t xml:space="preserve">All </w:t>
      </w:r>
      <w:r w:rsidRPr="00E97C12">
        <w:rPr>
          <w:b/>
          <w:i/>
          <w:lang w:eastAsia="zh-CN"/>
        </w:rPr>
        <w:t>D1T1-A/B/C should be considered in both coexistence and coverage evaluations.</w:t>
      </w:r>
    </w:p>
    <w:p w14:paraId="408DFE1D" w14:textId="77777777" w:rsidR="003B0097" w:rsidRPr="00E97C12" w:rsidRDefault="003B0097" w:rsidP="00D05480">
      <w:pPr>
        <w:rPr>
          <w:lang w:eastAsia="zh-CN"/>
        </w:rPr>
      </w:pPr>
    </w:p>
    <w:p w14:paraId="1ECED5A4" w14:textId="581F3800" w:rsidR="006E7F95" w:rsidRPr="00E97C12" w:rsidRDefault="006E7F95" w:rsidP="00DB1D69">
      <w:pPr>
        <w:pStyle w:val="10"/>
        <w:rPr>
          <w:rFonts w:ascii="Times New Roman" w:hAnsi="Times New Roman" w:cs="Times New Roman"/>
          <w:sz w:val="24"/>
          <w:szCs w:val="24"/>
        </w:rPr>
      </w:pPr>
      <w:r w:rsidRPr="00E97C12">
        <w:rPr>
          <w:rFonts w:ascii="Times New Roman" w:hAnsi="Times New Roman" w:cs="Times New Roman"/>
          <w:sz w:val="24"/>
          <w:szCs w:val="24"/>
        </w:rPr>
        <w:t xml:space="preserve">Deployment </w:t>
      </w:r>
      <w:r w:rsidR="00D74187" w:rsidRPr="00E97C12">
        <w:rPr>
          <w:rFonts w:ascii="Times New Roman" w:hAnsi="Times New Roman" w:cs="Times New Roman"/>
          <w:sz w:val="24"/>
          <w:szCs w:val="24"/>
        </w:rPr>
        <w:t>scenarios for topology 2</w:t>
      </w:r>
    </w:p>
    <w:p w14:paraId="17319A4F" w14:textId="20BBFEFB" w:rsidR="00D74187" w:rsidRPr="00E97C12" w:rsidRDefault="00D74187" w:rsidP="00DB1D69">
      <w:pPr>
        <w:pStyle w:val="23"/>
        <w:adjustRightInd w:val="0"/>
        <w:snapToGrid w:val="0"/>
        <w:spacing w:before="0"/>
        <w:ind w:leftChars="0" w:left="0" w:firstLine="0"/>
        <w:jc w:val="both"/>
        <w:rPr>
          <w:rFonts w:ascii="Times New Roman" w:eastAsiaTheme="minorEastAsia" w:hAnsi="Times New Roman" w:cs="Times New Roman"/>
        </w:rPr>
      </w:pPr>
    </w:p>
    <w:p w14:paraId="34AD09A8" w14:textId="77777777" w:rsidR="00D74187" w:rsidRPr="00E97C12" w:rsidRDefault="00D74187" w:rsidP="00D74187">
      <w:pPr>
        <w:rPr>
          <w:sz w:val="24"/>
          <w:szCs w:val="24"/>
        </w:rPr>
      </w:pPr>
      <w:r w:rsidRPr="00E97C12">
        <w:rPr>
          <w:lang w:eastAsia="zh-CN"/>
        </w:rPr>
        <w:t>The following scenarios were discussed in RAN1#116:</w:t>
      </w:r>
    </w:p>
    <w:p w14:paraId="6D5844D3" w14:textId="170BAF46" w:rsidR="00D74187" w:rsidRPr="00E97C12" w:rsidRDefault="00D74187" w:rsidP="006164F4">
      <w:pPr>
        <w:pStyle w:val="a3"/>
        <w:numPr>
          <w:ilvl w:val="0"/>
          <w:numId w:val="12"/>
        </w:numPr>
        <w:ind w:firstLineChars="0"/>
        <w:rPr>
          <w:lang w:eastAsia="zh-CN"/>
        </w:rPr>
      </w:pPr>
      <w:r w:rsidRPr="00E97C12">
        <w:rPr>
          <w:b/>
          <w:bCs/>
          <w:u w:val="single"/>
          <w:lang w:eastAsia="zh-CN"/>
        </w:rPr>
        <w:t>D</w:t>
      </w:r>
      <w:r w:rsidR="002F77B0" w:rsidRPr="00E97C12">
        <w:rPr>
          <w:b/>
          <w:bCs/>
          <w:u w:val="single"/>
          <w:lang w:eastAsia="zh-CN"/>
        </w:rPr>
        <w:t>2</w:t>
      </w:r>
      <w:r w:rsidRPr="00E97C12">
        <w:rPr>
          <w:b/>
          <w:bCs/>
          <w:u w:val="single"/>
          <w:lang w:eastAsia="zh-CN"/>
        </w:rPr>
        <w:t>T</w:t>
      </w:r>
      <w:r w:rsidR="002F77B0" w:rsidRPr="00E97C12">
        <w:rPr>
          <w:b/>
          <w:bCs/>
          <w:u w:val="single"/>
          <w:lang w:eastAsia="zh-CN"/>
        </w:rPr>
        <w:t>2</w:t>
      </w:r>
      <w:r w:rsidRPr="00E97C12">
        <w:rPr>
          <w:b/>
          <w:bCs/>
          <w:u w:val="single"/>
          <w:lang w:eastAsia="zh-CN"/>
        </w:rPr>
        <w:t>-A:</w:t>
      </w:r>
      <w:r w:rsidRPr="00E97C12">
        <w:rPr>
          <w:lang w:eastAsia="zh-CN"/>
        </w:rPr>
        <w:t xml:space="preserve"> </w:t>
      </w:r>
      <w:r w:rsidR="002F77B0" w:rsidRPr="00E97C12">
        <w:rPr>
          <w:lang w:eastAsia="zh-CN"/>
        </w:rPr>
        <w:t>outdoor BS, indoor intermediate UE</w:t>
      </w:r>
      <w:r w:rsidRPr="00E97C12">
        <w:rPr>
          <w:lang w:eastAsia="zh-CN"/>
        </w:rPr>
        <w:t>, indoor AIoT device and CW inside topology are considered.</w:t>
      </w:r>
    </w:p>
    <w:p w14:paraId="6E5547D6" w14:textId="2DDEE429" w:rsidR="00D74187" w:rsidRPr="00E97C12" w:rsidRDefault="00D74187" w:rsidP="006164F4">
      <w:pPr>
        <w:pStyle w:val="a3"/>
        <w:numPr>
          <w:ilvl w:val="1"/>
          <w:numId w:val="12"/>
        </w:numPr>
        <w:ind w:firstLineChars="0"/>
        <w:rPr>
          <w:lang w:eastAsia="zh-CN"/>
        </w:rPr>
      </w:pPr>
      <w:r w:rsidRPr="00E97C12">
        <w:rPr>
          <w:b/>
          <w:bCs/>
          <w:u w:val="single"/>
          <w:lang w:eastAsia="zh-CN"/>
        </w:rPr>
        <w:t>D</w:t>
      </w:r>
      <w:r w:rsidR="002F77B0" w:rsidRPr="00E97C12">
        <w:rPr>
          <w:b/>
          <w:bCs/>
          <w:u w:val="single"/>
          <w:lang w:eastAsia="zh-CN"/>
        </w:rPr>
        <w:t>2</w:t>
      </w:r>
      <w:r w:rsidRPr="00E97C12">
        <w:rPr>
          <w:b/>
          <w:bCs/>
          <w:u w:val="single"/>
          <w:lang w:eastAsia="zh-CN"/>
        </w:rPr>
        <w:t>T</w:t>
      </w:r>
      <w:r w:rsidR="002F77B0" w:rsidRPr="00E97C12">
        <w:rPr>
          <w:b/>
          <w:bCs/>
          <w:u w:val="single"/>
          <w:lang w:eastAsia="zh-CN"/>
        </w:rPr>
        <w:t>2</w:t>
      </w:r>
      <w:r w:rsidRPr="00E97C12">
        <w:rPr>
          <w:b/>
          <w:bCs/>
          <w:u w:val="single"/>
          <w:lang w:eastAsia="zh-CN"/>
        </w:rPr>
        <w:t xml:space="preserve">-A1: </w:t>
      </w:r>
      <w:r w:rsidRPr="00E97C12">
        <w:rPr>
          <w:lang w:eastAsia="zh-CN"/>
        </w:rPr>
        <w:t xml:space="preserve">different node for CW2D/R2D and D2R. As shown in figure </w:t>
      </w:r>
      <w:r w:rsidR="002F77B0" w:rsidRPr="00E97C12">
        <w:rPr>
          <w:lang w:eastAsia="zh-CN"/>
        </w:rPr>
        <w:t>2</w:t>
      </w:r>
      <w:r w:rsidRPr="00E97C12">
        <w:rPr>
          <w:lang w:eastAsia="zh-CN"/>
        </w:rPr>
        <w:t>(a1), ‘CW’ in CW2D and ‘R’ in D2R are different, ‘CW’ in CW2D and ‘R’ in R2D are same, and ‘R’ in R2D and ‘R’ in D2R are different.</w:t>
      </w:r>
    </w:p>
    <w:p w14:paraId="58B1E03D" w14:textId="6F469CEB" w:rsidR="00D74187" w:rsidRPr="00E97C12" w:rsidRDefault="00D74187" w:rsidP="006164F4">
      <w:pPr>
        <w:pStyle w:val="a3"/>
        <w:numPr>
          <w:ilvl w:val="1"/>
          <w:numId w:val="12"/>
        </w:numPr>
        <w:ind w:firstLineChars="0"/>
        <w:rPr>
          <w:lang w:eastAsia="zh-CN"/>
        </w:rPr>
      </w:pPr>
      <w:r w:rsidRPr="00E97C12">
        <w:rPr>
          <w:b/>
          <w:bCs/>
          <w:u w:val="single"/>
          <w:lang w:eastAsia="zh-CN"/>
        </w:rPr>
        <w:t>D</w:t>
      </w:r>
      <w:r w:rsidR="002F77B0" w:rsidRPr="00E97C12">
        <w:rPr>
          <w:b/>
          <w:bCs/>
          <w:u w:val="single"/>
          <w:lang w:eastAsia="zh-CN"/>
        </w:rPr>
        <w:t>2</w:t>
      </w:r>
      <w:r w:rsidRPr="00E97C12">
        <w:rPr>
          <w:b/>
          <w:bCs/>
          <w:u w:val="single"/>
          <w:lang w:eastAsia="zh-CN"/>
        </w:rPr>
        <w:t>T</w:t>
      </w:r>
      <w:r w:rsidR="002F77B0" w:rsidRPr="00E97C12">
        <w:rPr>
          <w:b/>
          <w:bCs/>
          <w:u w:val="single"/>
          <w:lang w:eastAsia="zh-CN"/>
        </w:rPr>
        <w:t>2</w:t>
      </w:r>
      <w:r w:rsidRPr="00E97C12">
        <w:rPr>
          <w:b/>
          <w:bCs/>
          <w:u w:val="single"/>
          <w:lang w:eastAsia="zh-CN"/>
        </w:rPr>
        <w:t xml:space="preserve">-A2: </w:t>
      </w:r>
      <w:r w:rsidRPr="00E97C12">
        <w:rPr>
          <w:lang w:eastAsia="zh-CN"/>
        </w:rPr>
        <w:t xml:space="preserve">same ‘CW’ and ‘R’ node for CW2D, D2R and R2D, as shown in figure </w:t>
      </w:r>
      <w:r w:rsidR="002F77B0" w:rsidRPr="00E97C12">
        <w:rPr>
          <w:lang w:eastAsia="zh-CN"/>
        </w:rPr>
        <w:t>2</w:t>
      </w:r>
      <w:r w:rsidRPr="00E97C12">
        <w:rPr>
          <w:lang w:eastAsia="zh-CN"/>
        </w:rPr>
        <w:t xml:space="preserve">(a2). </w:t>
      </w:r>
    </w:p>
    <w:p w14:paraId="3AF47BF9" w14:textId="2FCDD68A" w:rsidR="00D74187" w:rsidRPr="00E97C12" w:rsidRDefault="00D74187" w:rsidP="006164F4">
      <w:pPr>
        <w:pStyle w:val="a3"/>
        <w:numPr>
          <w:ilvl w:val="0"/>
          <w:numId w:val="12"/>
        </w:numPr>
        <w:ind w:firstLineChars="0"/>
        <w:rPr>
          <w:szCs w:val="20"/>
          <w:lang w:eastAsia="zh-CN"/>
        </w:rPr>
      </w:pPr>
      <w:r w:rsidRPr="00E97C12">
        <w:rPr>
          <w:b/>
          <w:bCs/>
          <w:u w:val="single"/>
          <w:lang w:eastAsia="zh-CN"/>
        </w:rPr>
        <w:t>D</w:t>
      </w:r>
      <w:r w:rsidR="002F77B0" w:rsidRPr="00E97C12">
        <w:rPr>
          <w:b/>
          <w:bCs/>
          <w:u w:val="single"/>
          <w:lang w:eastAsia="zh-CN"/>
        </w:rPr>
        <w:t>2</w:t>
      </w:r>
      <w:r w:rsidRPr="00E97C12">
        <w:rPr>
          <w:b/>
          <w:bCs/>
          <w:u w:val="single"/>
          <w:lang w:eastAsia="zh-CN"/>
        </w:rPr>
        <w:t>T</w:t>
      </w:r>
      <w:r w:rsidR="002F77B0" w:rsidRPr="00E97C12">
        <w:rPr>
          <w:b/>
          <w:bCs/>
          <w:u w:val="single"/>
          <w:lang w:eastAsia="zh-CN"/>
        </w:rPr>
        <w:t>2</w:t>
      </w:r>
      <w:r w:rsidRPr="00E97C12">
        <w:rPr>
          <w:b/>
          <w:bCs/>
          <w:szCs w:val="20"/>
          <w:u w:val="single"/>
          <w:lang w:eastAsia="zh-CN"/>
        </w:rPr>
        <w:t>-B:</w:t>
      </w:r>
      <w:r w:rsidRPr="00E97C12">
        <w:rPr>
          <w:lang w:eastAsia="zh-CN"/>
        </w:rPr>
        <w:t xml:space="preserve"> </w:t>
      </w:r>
      <w:r w:rsidR="002F77B0" w:rsidRPr="00E97C12">
        <w:rPr>
          <w:lang w:eastAsia="zh-CN"/>
        </w:rPr>
        <w:t xml:space="preserve">outdoor BS, indoor intermediate UE, </w:t>
      </w:r>
      <w:r w:rsidRPr="00E97C12">
        <w:rPr>
          <w:lang w:eastAsia="zh-CN"/>
        </w:rPr>
        <w:t xml:space="preserve">indoor AIoT device and CW outside topology are considered. As shown in figure </w:t>
      </w:r>
      <w:r w:rsidR="002F77B0" w:rsidRPr="00E97C12">
        <w:rPr>
          <w:lang w:eastAsia="zh-CN"/>
        </w:rPr>
        <w:t>2</w:t>
      </w:r>
      <w:r w:rsidRPr="00E97C12">
        <w:rPr>
          <w:lang w:eastAsia="zh-CN"/>
        </w:rPr>
        <w:t>(b), ‘CW’ in CW2D and ‘R’ in D2R are different, ‘CW’ in CW2D and ‘R’ in R2D are different, and ‘R’ in R2D and ‘R’ in D2R are same.</w:t>
      </w:r>
    </w:p>
    <w:p w14:paraId="5044C3F1" w14:textId="5E8FAC4F" w:rsidR="00D74187" w:rsidRPr="00E97C12" w:rsidRDefault="00D74187" w:rsidP="006164F4">
      <w:pPr>
        <w:pStyle w:val="a3"/>
        <w:numPr>
          <w:ilvl w:val="0"/>
          <w:numId w:val="12"/>
        </w:numPr>
        <w:ind w:firstLineChars="0"/>
        <w:rPr>
          <w:lang w:eastAsia="zh-CN"/>
        </w:rPr>
      </w:pPr>
      <w:r w:rsidRPr="00E97C12">
        <w:rPr>
          <w:b/>
          <w:bCs/>
          <w:u w:val="single"/>
          <w:lang w:eastAsia="zh-CN"/>
        </w:rPr>
        <w:t>D</w:t>
      </w:r>
      <w:r w:rsidR="002F77B0" w:rsidRPr="00E97C12">
        <w:rPr>
          <w:b/>
          <w:bCs/>
          <w:u w:val="single"/>
          <w:lang w:eastAsia="zh-CN"/>
        </w:rPr>
        <w:t>2</w:t>
      </w:r>
      <w:r w:rsidRPr="00E97C12">
        <w:rPr>
          <w:b/>
          <w:bCs/>
          <w:u w:val="single"/>
          <w:lang w:eastAsia="zh-CN"/>
        </w:rPr>
        <w:t>T</w:t>
      </w:r>
      <w:r w:rsidR="002F77B0" w:rsidRPr="00E97C12">
        <w:rPr>
          <w:b/>
          <w:bCs/>
          <w:u w:val="single"/>
          <w:lang w:eastAsia="zh-CN"/>
        </w:rPr>
        <w:t>2</w:t>
      </w:r>
      <w:r w:rsidRPr="00E97C12">
        <w:rPr>
          <w:b/>
          <w:bCs/>
          <w:u w:val="single"/>
          <w:lang w:eastAsia="zh-CN"/>
        </w:rPr>
        <w:t xml:space="preserve">-C: </w:t>
      </w:r>
      <w:r w:rsidR="002F77B0" w:rsidRPr="00E97C12">
        <w:rPr>
          <w:lang w:eastAsia="zh-CN"/>
        </w:rPr>
        <w:t>outdoor BS, indoor intermediate UE and</w:t>
      </w:r>
      <w:r w:rsidRPr="00E97C12">
        <w:rPr>
          <w:lang w:eastAsia="zh-CN"/>
        </w:rPr>
        <w:t xml:space="preserve"> indoor AIoT device with active UL transmission are considered.</w:t>
      </w:r>
    </w:p>
    <w:p w14:paraId="791DCF23" w14:textId="2C17AD93" w:rsidR="00D74187" w:rsidRPr="00E97C12" w:rsidRDefault="002F77B0" w:rsidP="00D74187">
      <w:pPr>
        <w:jc w:val="center"/>
      </w:pPr>
      <w:r w:rsidRPr="00E97C12">
        <w:object w:dxaOrig="3700" w:dyaOrig="1920" w14:anchorId="33101A02">
          <v:shape id="_x0000_i1029" type="#_x0000_t75" style="width:235pt;height:122pt" o:ole="">
            <v:imagedata r:id="rId16" o:title=""/>
          </v:shape>
          <o:OLEObject Type="Embed" ProgID="Visio.Drawing.15" ShapeID="_x0000_i1029" DrawAspect="Content" ObjectID="_1784720467" r:id="rId17"/>
        </w:object>
      </w:r>
      <w:r w:rsidRPr="00E97C12">
        <w:t xml:space="preserve"> </w:t>
      </w:r>
      <w:r w:rsidRPr="00E97C12">
        <w:object w:dxaOrig="3231" w:dyaOrig="1560" w14:anchorId="1A1B9DC0">
          <v:shape id="_x0000_i1030" type="#_x0000_t75" style="width:208.5pt;height:101pt" o:ole="">
            <v:imagedata r:id="rId18" o:title=""/>
          </v:shape>
          <o:OLEObject Type="Embed" ProgID="Visio.Drawing.15" ShapeID="_x0000_i1030" DrawAspect="Content" ObjectID="_1784720468" r:id="rId19"/>
        </w:object>
      </w:r>
    </w:p>
    <w:p w14:paraId="07A062B6" w14:textId="0E1F8369" w:rsidR="00D74187" w:rsidRPr="00E97C12" w:rsidRDefault="00D74187" w:rsidP="00D74187">
      <w:pPr>
        <w:jc w:val="center"/>
        <w:rPr>
          <w:lang w:eastAsia="zh-CN"/>
        </w:rPr>
      </w:pPr>
      <w:r w:rsidRPr="00E97C12">
        <w:rPr>
          <w:lang w:eastAsia="zh-CN"/>
        </w:rPr>
        <w:t>(a1):</w:t>
      </w:r>
      <w:r w:rsidRPr="00E97C12">
        <w:t xml:space="preserve"> </w:t>
      </w:r>
      <w:r w:rsidRPr="00E97C12">
        <w:rPr>
          <w:lang w:eastAsia="zh-CN"/>
        </w:rPr>
        <w:t>D</w:t>
      </w:r>
      <w:r w:rsidR="002F77B0" w:rsidRPr="00E97C12">
        <w:rPr>
          <w:lang w:eastAsia="zh-CN"/>
        </w:rPr>
        <w:t>2</w:t>
      </w:r>
      <w:r w:rsidRPr="00E97C12">
        <w:rPr>
          <w:lang w:eastAsia="zh-CN"/>
        </w:rPr>
        <w:t>T</w:t>
      </w:r>
      <w:r w:rsidR="002F77B0" w:rsidRPr="00E97C12">
        <w:rPr>
          <w:lang w:eastAsia="zh-CN"/>
        </w:rPr>
        <w:t>2</w:t>
      </w:r>
      <w:r w:rsidRPr="00E97C12">
        <w:rPr>
          <w:lang w:eastAsia="zh-CN"/>
        </w:rPr>
        <w:t>-A1                (a2):</w:t>
      </w:r>
      <w:r w:rsidRPr="00E97C12">
        <w:t xml:space="preserve"> </w:t>
      </w:r>
      <w:r w:rsidRPr="00E97C12">
        <w:rPr>
          <w:lang w:eastAsia="zh-CN"/>
        </w:rPr>
        <w:t>D</w:t>
      </w:r>
      <w:r w:rsidR="002F77B0" w:rsidRPr="00E97C12">
        <w:rPr>
          <w:lang w:eastAsia="zh-CN"/>
        </w:rPr>
        <w:t>2</w:t>
      </w:r>
      <w:r w:rsidRPr="00E97C12">
        <w:rPr>
          <w:lang w:eastAsia="zh-CN"/>
        </w:rPr>
        <w:t>T</w:t>
      </w:r>
      <w:r w:rsidR="002F77B0" w:rsidRPr="00E97C12">
        <w:rPr>
          <w:lang w:eastAsia="zh-CN"/>
        </w:rPr>
        <w:t>2</w:t>
      </w:r>
      <w:r w:rsidRPr="00E97C12">
        <w:rPr>
          <w:lang w:eastAsia="zh-CN"/>
        </w:rPr>
        <w:t xml:space="preserve">-A2  </w:t>
      </w:r>
    </w:p>
    <w:p w14:paraId="2EF7904C" w14:textId="125B6C7F" w:rsidR="00D74187" w:rsidRPr="00E97C12" w:rsidRDefault="002F77B0" w:rsidP="00D74187">
      <w:pPr>
        <w:jc w:val="center"/>
      </w:pPr>
      <w:r w:rsidRPr="00E97C12">
        <w:object w:dxaOrig="3681" w:dyaOrig="1831" w14:anchorId="41AF326F">
          <v:shape id="_x0000_i1031" type="#_x0000_t75" style="width:184pt;height:91.5pt" o:ole="">
            <v:imagedata r:id="rId20" o:title=""/>
          </v:shape>
          <o:OLEObject Type="Embed" ProgID="Visio.Drawing.15" ShapeID="_x0000_i1031" DrawAspect="Content" ObjectID="_1784720469" r:id="rId21"/>
        </w:object>
      </w:r>
      <w:r w:rsidRPr="00E97C12">
        <w:t xml:space="preserve"> </w:t>
      </w:r>
      <w:r w:rsidRPr="00E97C12">
        <w:object w:dxaOrig="3540" w:dyaOrig="1560" w14:anchorId="2753E319">
          <v:shape id="_x0000_i1032" type="#_x0000_t75" style="width:177pt;height:78pt" o:ole="">
            <v:imagedata r:id="rId22" o:title=""/>
          </v:shape>
          <o:OLEObject Type="Embed" ProgID="Visio.Drawing.15" ShapeID="_x0000_i1032" DrawAspect="Content" ObjectID="_1784720470" r:id="rId23"/>
        </w:object>
      </w:r>
    </w:p>
    <w:p w14:paraId="6A678594" w14:textId="4CA08F9B" w:rsidR="00D74187" w:rsidRPr="00E97C12" w:rsidRDefault="00D74187" w:rsidP="00D74187">
      <w:pPr>
        <w:jc w:val="center"/>
        <w:rPr>
          <w:lang w:eastAsia="zh-CN"/>
        </w:rPr>
      </w:pPr>
      <w:r w:rsidRPr="00E97C12">
        <w:rPr>
          <w:lang w:eastAsia="zh-CN"/>
        </w:rPr>
        <w:t>(b):</w:t>
      </w:r>
      <w:r w:rsidRPr="00E97C12">
        <w:t xml:space="preserve"> </w:t>
      </w:r>
      <w:r w:rsidRPr="00E97C12">
        <w:rPr>
          <w:lang w:eastAsia="zh-CN"/>
        </w:rPr>
        <w:t>D</w:t>
      </w:r>
      <w:r w:rsidR="002F77B0" w:rsidRPr="00E97C12">
        <w:rPr>
          <w:lang w:eastAsia="zh-CN"/>
        </w:rPr>
        <w:t>2</w:t>
      </w:r>
      <w:r w:rsidRPr="00E97C12">
        <w:rPr>
          <w:lang w:eastAsia="zh-CN"/>
        </w:rPr>
        <w:t>T</w:t>
      </w:r>
      <w:r w:rsidR="002F77B0" w:rsidRPr="00E97C12">
        <w:rPr>
          <w:lang w:eastAsia="zh-CN"/>
        </w:rPr>
        <w:t>2</w:t>
      </w:r>
      <w:r w:rsidRPr="00E97C12">
        <w:rPr>
          <w:lang w:eastAsia="zh-CN"/>
        </w:rPr>
        <w:t>-B                (c):</w:t>
      </w:r>
      <w:r w:rsidRPr="00E97C12">
        <w:t xml:space="preserve"> </w:t>
      </w:r>
      <w:r w:rsidRPr="00E97C12">
        <w:rPr>
          <w:lang w:eastAsia="zh-CN"/>
        </w:rPr>
        <w:t>D</w:t>
      </w:r>
      <w:r w:rsidR="002F77B0" w:rsidRPr="00E97C12">
        <w:rPr>
          <w:lang w:eastAsia="zh-CN"/>
        </w:rPr>
        <w:t>2</w:t>
      </w:r>
      <w:r w:rsidRPr="00E97C12">
        <w:rPr>
          <w:lang w:eastAsia="zh-CN"/>
        </w:rPr>
        <w:t>T</w:t>
      </w:r>
      <w:r w:rsidR="002F77B0" w:rsidRPr="00E97C12">
        <w:rPr>
          <w:lang w:eastAsia="zh-CN"/>
        </w:rPr>
        <w:t>2</w:t>
      </w:r>
      <w:r w:rsidRPr="00E97C12">
        <w:rPr>
          <w:lang w:eastAsia="zh-CN"/>
        </w:rPr>
        <w:t xml:space="preserve">-C  </w:t>
      </w:r>
    </w:p>
    <w:p w14:paraId="207C7408" w14:textId="1D9EB5E3" w:rsidR="00D74187" w:rsidRPr="00E97C12" w:rsidRDefault="00D74187" w:rsidP="00D74187">
      <w:pPr>
        <w:jc w:val="center"/>
        <w:rPr>
          <w:b/>
          <w:lang w:eastAsia="zh-CN"/>
        </w:rPr>
      </w:pPr>
      <w:r w:rsidRPr="00E97C12">
        <w:rPr>
          <w:b/>
          <w:lang w:eastAsia="zh-CN"/>
        </w:rPr>
        <w:t xml:space="preserve">Figure </w:t>
      </w:r>
      <w:r w:rsidR="00073F8D" w:rsidRPr="00E97C12">
        <w:rPr>
          <w:b/>
          <w:lang w:eastAsia="zh-CN"/>
        </w:rPr>
        <w:t>2</w:t>
      </w:r>
      <w:r w:rsidRPr="00E97C12">
        <w:rPr>
          <w:b/>
          <w:lang w:eastAsia="zh-CN"/>
        </w:rPr>
        <w:tab/>
        <w:t xml:space="preserve">Deployment scenarios for topology </w:t>
      </w:r>
      <w:r w:rsidR="007B6801" w:rsidRPr="00E97C12">
        <w:rPr>
          <w:b/>
          <w:lang w:eastAsia="zh-CN"/>
        </w:rPr>
        <w:t>2</w:t>
      </w:r>
    </w:p>
    <w:p w14:paraId="617C14A5" w14:textId="6D13803B" w:rsidR="00D74187" w:rsidRPr="00E97C12" w:rsidRDefault="00D74187" w:rsidP="00D74187">
      <w:pPr>
        <w:rPr>
          <w:lang w:eastAsia="zh-CN"/>
        </w:rPr>
      </w:pPr>
      <w:r w:rsidRPr="00E97C12">
        <w:rPr>
          <w:lang w:eastAsia="zh-CN"/>
        </w:rPr>
        <w:t>D</w:t>
      </w:r>
      <w:r w:rsidR="002F77B0" w:rsidRPr="00E97C12">
        <w:rPr>
          <w:lang w:eastAsia="zh-CN"/>
        </w:rPr>
        <w:t>2</w:t>
      </w:r>
      <w:r w:rsidRPr="00E97C12">
        <w:rPr>
          <w:lang w:eastAsia="zh-CN"/>
        </w:rPr>
        <w:t>T</w:t>
      </w:r>
      <w:r w:rsidR="002F77B0" w:rsidRPr="00E97C12">
        <w:rPr>
          <w:lang w:eastAsia="zh-CN"/>
        </w:rPr>
        <w:t>2</w:t>
      </w:r>
      <w:r w:rsidRPr="00E97C12">
        <w:rPr>
          <w:lang w:eastAsia="zh-CN"/>
        </w:rPr>
        <w:t>-A and B consider both CW inside topology and CW outside topology for devices 1 and 2a, respectively. D</w:t>
      </w:r>
      <w:r w:rsidR="002F77B0" w:rsidRPr="00E97C12">
        <w:rPr>
          <w:lang w:eastAsia="zh-CN"/>
        </w:rPr>
        <w:t>2</w:t>
      </w:r>
      <w:r w:rsidRPr="00E97C12">
        <w:rPr>
          <w:lang w:eastAsia="zh-CN"/>
        </w:rPr>
        <w:t>T</w:t>
      </w:r>
      <w:r w:rsidR="002F77B0" w:rsidRPr="00E97C12">
        <w:rPr>
          <w:lang w:eastAsia="zh-CN"/>
        </w:rPr>
        <w:t>2</w:t>
      </w:r>
      <w:r w:rsidRPr="00E97C12">
        <w:rPr>
          <w:lang w:eastAsia="zh-CN"/>
        </w:rPr>
        <w:t>-C considers device 2b. D</w:t>
      </w:r>
      <w:r w:rsidR="002F77B0" w:rsidRPr="00E97C12">
        <w:rPr>
          <w:lang w:eastAsia="zh-CN"/>
        </w:rPr>
        <w:t>2</w:t>
      </w:r>
      <w:r w:rsidRPr="00E97C12">
        <w:rPr>
          <w:lang w:eastAsia="zh-CN"/>
        </w:rPr>
        <w:t>T</w:t>
      </w:r>
      <w:r w:rsidR="002F77B0" w:rsidRPr="00E97C12">
        <w:rPr>
          <w:lang w:eastAsia="zh-CN"/>
        </w:rPr>
        <w:t>2</w:t>
      </w:r>
      <w:r w:rsidRPr="00E97C12">
        <w:rPr>
          <w:lang w:eastAsia="zh-CN"/>
        </w:rPr>
        <w:t xml:space="preserve">-A1 is useful to reduce self-interference on the </w:t>
      </w:r>
      <w:r w:rsidR="002F77B0" w:rsidRPr="00E97C12">
        <w:rPr>
          <w:lang w:eastAsia="zh-CN"/>
        </w:rPr>
        <w:t>intermediate</w:t>
      </w:r>
      <w:r w:rsidRPr="00E97C12">
        <w:rPr>
          <w:lang w:eastAsia="zh-CN"/>
        </w:rPr>
        <w:t xml:space="preserve"> </w:t>
      </w:r>
      <w:r w:rsidR="007B6801" w:rsidRPr="00E97C12">
        <w:rPr>
          <w:lang w:eastAsia="zh-CN"/>
        </w:rPr>
        <w:t xml:space="preserve">node </w:t>
      </w:r>
      <w:r w:rsidRPr="00E97C12">
        <w:rPr>
          <w:lang w:eastAsia="zh-CN"/>
        </w:rPr>
        <w:t>side for CW inside topology</w:t>
      </w:r>
      <w:r w:rsidR="007B6801" w:rsidRPr="00E97C12">
        <w:rPr>
          <w:lang w:eastAsia="zh-CN"/>
        </w:rPr>
        <w:t>.</w:t>
      </w:r>
      <w:r w:rsidRPr="00E97C12">
        <w:rPr>
          <w:lang w:eastAsia="zh-CN"/>
        </w:rPr>
        <w:t xml:space="preserve"> </w:t>
      </w:r>
      <w:r w:rsidR="002F77B0" w:rsidRPr="00E97C12">
        <w:rPr>
          <w:lang w:eastAsia="zh-CN"/>
        </w:rPr>
        <w:t xml:space="preserve">However, </w:t>
      </w:r>
      <w:r w:rsidR="007B6801" w:rsidRPr="00E97C12">
        <w:rPr>
          <w:lang w:eastAsia="zh-CN"/>
        </w:rPr>
        <w:t>t</w:t>
      </w:r>
      <w:r w:rsidRPr="00E97C12">
        <w:rPr>
          <w:lang w:eastAsia="zh-CN"/>
        </w:rPr>
        <w:t xml:space="preserve">he coordination of R2D transmission and D2R reception between </w:t>
      </w:r>
      <w:r w:rsidR="007B6801" w:rsidRPr="00E97C12">
        <w:rPr>
          <w:lang w:eastAsia="zh-CN"/>
        </w:rPr>
        <w:t>intermediate nodes has much</w:t>
      </w:r>
      <w:r w:rsidRPr="00E97C12">
        <w:rPr>
          <w:lang w:eastAsia="zh-CN"/>
        </w:rPr>
        <w:t xml:space="preserve"> spec</w:t>
      </w:r>
      <w:r w:rsidR="007B6801" w:rsidRPr="00E97C12">
        <w:rPr>
          <w:lang w:eastAsia="zh-CN"/>
        </w:rPr>
        <w:t xml:space="preserve"> impact, especially for indoor inventory. For example, UE1 sends the query command to device, and the UE2 receives the RN16 from device. UE1 sends the ACK based on the RN16 </w:t>
      </w:r>
      <w:r w:rsidR="007B6801" w:rsidRPr="00E97C12">
        <w:rPr>
          <w:lang w:eastAsia="zh-CN"/>
        </w:rPr>
        <w:lastRenderedPageBreak/>
        <w:t xml:space="preserve">reception of UE2, which requires the communication between UE1 and UE2. </w:t>
      </w:r>
      <w:r w:rsidRPr="00E97C12">
        <w:rPr>
          <w:lang w:eastAsia="zh-CN"/>
        </w:rPr>
        <w:t xml:space="preserve">Therefore, </w:t>
      </w:r>
      <w:r w:rsidR="007B6801" w:rsidRPr="00E97C12">
        <w:rPr>
          <w:lang w:eastAsia="zh-CN"/>
        </w:rPr>
        <w:t>D2T2-A1 scenario for coverage and coexistence evaluation should be down-prioritized</w:t>
      </w:r>
      <w:r w:rsidRPr="00E97C12">
        <w:rPr>
          <w:lang w:eastAsia="zh-CN"/>
        </w:rPr>
        <w:t>.</w:t>
      </w:r>
    </w:p>
    <w:p w14:paraId="2964CD01" w14:textId="4CC4782B" w:rsidR="00E201B1" w:rsidRPr="00E97C12" w:rsidRDefault="00E201B1" w:rsidP="00E201B1">
      <w:pPr>
        <w:rPr>
          <w:lang w:eastAsia="zh-CN"/>
        </w:rPr>
      </w:pPr>
      <w:r w:rsidRPr="00E97C12">
        <w:rPr>
          <w:b/>
          <w:i/>
          <w:lang w:eastAsia="zh-CN"/>
        </w:rPr>
        <w:t>Observation 1: D2T2-A1 will complicate A-IoT system design, as different nodes for CW2D/R2D and D2R need promptly coordination to support inventory use case, especially huge spec. impact is expected for D2T2-A1.</w:t>
      </w:r>
    </w:p>
    <w:p w14:paraId="1D936910" w14:textId="46AD7DC9" w:rsidR="00E201B1" w:rsidRPr="00E97C12" w:rsidRDefault="00E201B1">
      <w:pPr>
        <w:rPr>
          <w:b/>
          <w:i/>
          <w:lang w:eastAsia="zh-CN"/>
        </w:rPr>
      </w:pPr>
      <w:r w:rsidRPr="00E97C12">
        <w:rPr>
          <w:b/>
          <w:i/>
          <w:lang w:eastAsia="zh-CN"/>
        </w:rPr>
        <w:t xml:space="preserve">Proposal </w:t>
      </w:r>
      <w:r w:rsidR="00EE5EBE" w:rsidRPr="00E97C12">
        <w:rPr>
          <w:b/>
          <w:i/>
          <w:lang w:eastAsia="zh-CN"/>
        </w:rPr>
        <w:t>5</w:t>
      </w:r>
      <w:r w:rsidRPr="00E97C12">
        <w:rPr>
          <w:b/>
          <w:i/>
          <w:lang w:eastAsia="zh-CN"/>
        </w:rPr>
        <w:t>: Down-prioritize D2T2-A1 scenario for coverage and coexistence evaluation.</w:t>
      </w:r>
    </w:p>
    <w:p w14:paraId="01315B87" w14:textId="4E9A5FB0" w:rsidR="00E201B1" w:rsidRPr="00E97C12" w:rsidRDefault="00E656C7" w:rsidP="00D05480">
      <w:pPr>
        <w:pStyle w:val="2"/>
        <w:rPr>
          <w:lang w:eastAsia="zh-CN"/>
        </w:rPr>
      </w:pPr>
      <w:bookmarkStart w:id="3" w:name="OLE_LINK25"/>
      <w:r w:rsidRPr="00E97C12">
        <w:rPr>
          <w:lang w:eastAsia="zh-CN"/>
        </w:rPr>
        <w:t>Evaluation for coverage</w:t>
      </w:r>
    </w:p>
    <w:p w14:paraId="79FF6849" w14:textId="288C4FAB" w:rsidR="00E201B1" w:rsidRPr="00E97C12" w:rsidRDefault="00E201B1" w:rsidP="00DB1D69">
      <w:pPr>
        <w:pStyle w:val="10"/>
        <w:rPr>
          <w:rFonts w:ascii="Times New Roman" w:hAnsi="Times New Roman" w:cs="Times New Roman"/>
          <w:sz w:val="24"/>
          <w:szCs w:val="24"/>
        </w:rPr>
      </w:pPr>
      <w:r w:rsidRPr="00E97C12">
        <w:rPr>
          <w:rFonts w:ascii="Times New Roman" w:hAnsi="Times New Roman" w:cs="Times New Roman"/>
          <w:sz w:val="24"/>
          <w:szCs w:val="24"/>
        </w:rPr>
        <w:t>Link budget</w:t>
      </w:r>
      <w:r w:rsidR="00E97C12" w:rsidRPr="00E97C12">
        <w:rPr>
          <w:rFonts w:ascii="Times New Roman" w:hAnsi="Times New Roman" w:cs="Times New Roman"/>
          <w:sz w:val="24"/>
          <w:szCs w:val="24"/>
        </w:rPr>
        <w:t xml:space="preserve"> parameters</w:t>
      </w:r>
      <w:r w:rsidRPr="00E97C12">
        <w:rPr>
          <w:rFonts w:ascii="Times New Roman" w:hAnsi="Times New Roman" w:cs="Times New Roman"/>
          <w:sz w:val="24"/>
          <w:szCs w:val="24"/>
        </w:rPr>
        <w:t xml:space="preserve"> </w:t>
      </w:r>
      <w:r w:rsidR="00216D56" w:rsidRPr="00E97C12">
        <w:rPr>
          <w:rFonts w:ascii="Times New Roman" w:hAnsi="Times New Roman" w:cs="Times New Roman"/>
          <w:sz w:val="24"/>
          <w:szCs w:val="24"/>
        </w:rPr>
        <w:t>for coverage</w:t>
      </w:r>
    </w:p>
    <w:p w14:paraId="5395A1DC" w14:textId="29D9289E" w:rsidR="00526019" w:rsidRPr="00E97C12" w:rsidRDefault="00E75E5A" w:rsidP="00E75E5A">
      <w:pPr>
        <w:rPr>
          <w:lang w:eastAsia="zh-CN"/>
        </w:rPr>
        <w:sectPr w:rsidR="00526019" w:rsidRPr="00E97C12" w:rsidSect="00062EB1">
          <w:pgSz w:w="11906" w:h="16838"/>
          <w:pgMar w:top="1440" w:right="1080" w:bottom="1440" w:left="1080" w:header="851" w:footer="992" w:gutter="0"/>
          <w:cols w:space="425"/>
          <w:docGrid w:type="lines" w:linePitch="312"/>
        </w:sectPr>
      </w:pPr>
      <w:r w:rsidRPr="00E97C12">
        <w:rPr>
          <w:lang w:eastAsia="zh-CN"/>
        </w:rPr>
        <w:t>The main l</w:t>
      </w:r>
      <w:r w:rsidR="00E97C12" w:rsidRPr="00E97C12">
        <w:rPr>
          <w:lang w:eastAsia="zh-CN"/>
        </w:rPr>
        <w:t>i</w:t>
      </w:r>
      <w:r w:rsidRPr="00E97C12">
        <w:rPr>
          <w:lang w:eastAsia="zh-CN"/>
        </w:rPr>
        <w:t>nk budget parameters and values of coverage evaluation are as the following table 2.</w:t>
      </w:r>
    </w:p>
    <w:p w14:paraId="56723B40" w14:textId="76B998E5" w:rsidR="00E201B1" w:rsidRPr="00E97C12" w:rsidRDefault="00E201B1" w:rsidP="004877E8">
      <w:pPr>
        <w:spacing w:before="120"/>
        <w:rPr>
          <w:lang w:eastAsia="zh-CN"/>
        </w:rPr>
      </w:pPr>
    </w:p>
    <w:p w14:paraId="4D1CB0A7" w14:textId="44C6856B" w:rsidR="00E201B1" w:rsidRPr="00E97C12" w:rsidRDefault="008B69C7" w:rsidP="00E201B1">
      <w:pPr>
        <w:jc w:val="center"/>
        <w:rPr>
          <w:b/>
          <w:bCs/>
          <w:lang w:eastAsia="zh-CN"/>
        </w:rPr>
      </w:pPr>
      <w:r w:rsidRPr="00E97C12">
        <w:rPr>
          <w:b/>
          <w:bCs/>
          <w:lang w:eastAsia="zh-CN"/>
        </w:rPr>
        <w:t xml:space="preserve">Table </w:t>
      </w:r>
      <w:r w:rsidR="00421B1B" w:rsidRPr="00E97C12">
        <w:rPr>
          <w:b/>
          <w:bCs/>
          <w:lang w:eastAsia="zh-CN"/>
        </w:rPr>
        <w:t>2</w:t>
      </w:r>
      <w:r w:rsidRPr="00E97C12">
        <w:rPr>
          <w:b/>
          <w:bCs/>
          <w:lang w:eastAsia="zh-CN"/>
        </w:rPr>
        <w:t>. Link budget parameters and values</w:t>
      </w:r>
    </w:p>
    <w:p w14:paraId="71C538B6" w14:textId="79A6D398" w:rsidR="00B34652" w:rsidRPr="00E97C12" w:rsidRDefault="00B34652" w:rsidP="00B34652"/>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626"/>
        <w:gridCol w:w="4891"/>
        <w:gridCol w:w="5434"/>
      </w:tblGrid>
      <w:tr w:rsidR="00B34652" w:rsidRPr="00E97C12" w14:paraId="79D46FEB" w14:textId="77777777" w:rsidTr="00506D8E">
        <w:trPr>
          <w:trHeight w:val="64"/>
        </w:trPr>
        <w:tc>
          <w:tcPr>
            <w:tcW w:w="509" w:type="pct"/>
            <w:vAlign w:val="center"/>
          </w:tcPr>
          <w:p w14:paraId="361D9A46"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No.</w:t>
            </w:r>
          </w:p>
        </w:tc>
        <w:tc>
          <w:tcPr>
            <w:tcW w:w="611" w:type="pct"/>
            <w:shd w:val="clear" w:color="auto" w:fill="auto"/>
            <w:noWrap/>
            <w:vAlign w:val="center"/>
          </w:tcPr>
          <w:p w14:paraId="28B4488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Item</w:t>
            </w:r>
          </w:p>
        </w:tc>
        <w:tc>
          <w:tcPr>
            <w:tcW w:w="1838" w:type="pct"/>
            <w:shd w:val="clear" w:color="auto" w:fill="auto"/>
            <w:noWrap/>
            <w:vAlign w:val="center"/>
          </w:tcPr>
          <w:p w14:paraId="274EEF09"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Reader-to-Device</w:t>
            </w:r>
          </w:p>
        </w:tc>
        <w:tc>
          <w:tcPr>
            <w:tcW w:w="2042" w:type="pct"/>
            <w:shd w:val="clear" w:color="auto" w:fill="auto"/>
            <w:noWrap/>
            <w:vAlign w:val="center"/>
          </w:tcPr>
          <w:p w14:paraId="1A34E225" w14:textId="77777777" w:rsidR="00B34652" w:rsidRPr="00E97C12" w:rsidRDefault="00B34652" w:rsidP="00506D8E">
            <w:pPr>
              <w:jc w:val="center"/>
              <w:rPr>
                <w:rFonts w:eastAsia="等线"/>
                <w:b/>
                <w:bCs/>
                <w:sz w:val="20"/>
                <w:szCs w:val="20"/>
                <w:lang w:bidi="ar"/>
              </w:rPr>
            </w:pPr>
            <w:r w:rsidRPr="00E97C12">
              <w:rPr>
                <w:rFonts w:eastAsia="等线"/>
                <w:b/>
                <w:bCs/>
                <w:sz w:val="20"/>
                <w:szCs w:val="20"/>
                <w:lang w:bidi="ar"/>
              </w:rPr>
              <w:t>Device-to-Reader</w:t>
            </w:r>
          </w:p>
        </w:tc>
      </w:tr>
      <w:tr w:rsidR="00B34652" w:rsidRPr="00E97C12" w14:paraId="6FF9D8E4" w14:textId="77777777" w:rsidTr="00506D8E">
        <w:trPr>
          <w:trHeight w:val="451"/>
        </w:trPr>
        <w:tc>
          <w:tcPr>
            <w:tcW w:w="5000" w:type="pct"/>
            <w:gridSpan w:val="4"/>
            <w:vAlign w:val="center"/>
          </w:tcPr>
          <w:p w14:paraId="65D67957" w14:textId="77777777" w:rsidR="00B34652" w:rsidRPr="00E97C12" w:rsidRDefault="00B34652" w:rsidP="00506D8E">
            <w:pPr>
              <w:jc w:val="center"/>
              <w:rPr>
                <w:rFonts w:eastAsia="等线"/>
                <w:b/>
                <w:bCs/>
                <w:sz w:val="20"/>
                <w:szCs w:val="20"/>
              </w:rPr>
            </w:pPr>
            <w:r w:rsidRPr="00E97C12">
              <w:rPr>
                <w:rFonts w:eastAsia="等线"/>
                <w:b/>
                <w:bCs/>
                <w:sz w:val="20"/>
                <w:szCs w:val="20"/>
                <w:lang w:bidi="ar"/>
              </w:rPr>
              <w:t>(0) System configuration</w:t>
            </w:r>
          </w:p>
        </w:tc>
      </w:tr>
      <w:tr w:rsidR="00B34652" w:rsidRPr="00E97C12" w14:paraId="1140B585" w14:textId="77777777" w:rsidTr="00506D8E">
        <w:trPr>
          <w:trHeight w:val="151"/>
        </w:trPr>
        <w:tc>
          <w:tcPr>
            <w:tcW w:w="509" w:type="pct"/>
            <w:vAlign w:val="center"/>
          </w:tcPr>
          <w:p w14:paraId="5F029E4F"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w:t>
            </w:r>
          </w:p>
        </w:tc>
        <w:tc>
          <w:tcPr>
            <w:tcW w:w="611" w:type="pct"/>
            <w:shd w:val="clear" w:color="auto" w:fill="auto"/>
            <w:noWrap/>
            <w:vAlign w:val="center"/>
          </w:tcPr>
          <w:p w14:paraId="028023BB" w14:textId="77777777" w:rsidR="00B34652" w:rsidRPr="00E97C12" w:rsidRDefault="00B34652" w:rsidP="00506D8E">
            <w:pPr>
              <w:rPr>
                <w:rFonts w:eastAsia="等线"/>
                <w:sz w:val="20"/>
                <w:szCs w:val="20"/>
                <w:lang w:bidi="ar"/>
              </w:rPr>
            </w:pPr>
            <w:r w:rsidRPr="00E97C12">
              <w:rPr>
                <w:rFonts w:eastAsia="等线"/>
                <w:sz w:val="20"/>
                <w:szCs w:val="20"/>
                <w:lang w:bidi="ar"/>
              </w:rPr>
              <w:t>Scenarios</w:t>
            </w:r>
          </w:p>
        </w:tc>
        <w:tc>
          <w:tcPr>
            <w:tcW w:w="1838" w:type="pct"/>
            <w:shd w:val="clear" w:color="auto" w:fill="auto"/>
            <w:vAlign w:val="center"/>
          </w:tcPr>
          <w:p w14:paraId="08E7670C"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D1T1-A1/A2/B/C</w:t>
            </w:r>
          </w:p>
          <w:p w14:paraId="3068EDFC"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D2T2-A1/A2/B/C</w:t>
            </w:r>
          </w:p>
        </w:tc>
        <w:tc>
          <w:tcPr>
            <w:tcW w:w="2042" w:type="pct"/>
            <w:shd w:val="clear" w:color="auto" w:fill="auto"/>
            <w:vAlign w:val="center"/>
          </w:tcPr>
          <w:p w14:paraId="447EB6FA"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D1T1-A1/A2/B/C</w:t>
            </w:r>
          </w:p>
          <w:p w14:paraId="4C3E68A1" w14:textId="77777777" w:rsidR="00B34652" w:rsidRPr="00E97C12" w:rsidRDefault="00B34652" w:rsidP="00506D8E">
            <w:pPr>
              <w:widowControl w:val="0"/>
              <w:rPr>
                <w:rFonts w:eastAsia="等线"/>
                <w:sz w:val="20"/>
                <w:szCs w:val="20"/>
                <w:lang w:val="fr-FR"/>
              </w:rPr>
            </w:pPr>
            <w:r w:rsidRPr="00E97C12">
              <w:rPr>
                <w:rFonts w:eastAsia="等线"/>
                <w:sz w:val="20"/>
                <w:szCs w:val="20"/>
                <w:lang w:val="fr-FR"/>
              </w:rPr>
              <w:t>D2T2-A1/A2/B/C</w:t>
            </w:r>
          </w:p>
        </w:tc>
      </w:tr>
      <w:tr w:rsidR="00B34652" w:rsidRPr="00E97C12" w14:paraId="4E5BAF8D" w14:textId="77777777" w:rsidTr="00506D8E">
        <w:trPr>
          <w:trHeight w:val="151"/>
        </w:trPr>
        <w:tc>
          <w:tcPr>
            <w:tcW w:w="509" w:type="pct"/>
            <w:vAlign w:val="center"/>
          </w:tcPr>
          <w:p w14:paraId="7A80584D"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[0A1]</w:t>
            </w:r>
          </w:p>
        </w:tc>
        <w:tc>
          <w:tcPr>
            <w:tcW w:w="611" w:type="pct"/>
            <w:shd w:val="clear" w:color="auto" w:fill="auto"/>
            <w:noWrap/>
            <w:vAlign w:val="center"/>
          </w:tcPr>
          <w:p w14:paraId="28C86986" w14:textId="77777777" w:rsidR="00B34652" w:rsidRPr="00E97C12" w:rsidRDefault="00B34652" w:rsidP="00506D8E">
            <w:pPr>
              <w:rPr>
                <w:rFonts w:eastAsia="等线"/>
                <w:sz w:val="20"/>
                <w:szCs w:val="20"/>
                <w:lang w:bidi="ar"/>
              </w:rPr>
            </w:pPr>
            <w:r w:rsidRPr="00E97C12">
              <w:rPr>
                <w:rFonts w:eastAsia="等线"/>
                <w:sz w:val="20"/>
                <w:szCs w:val="20"/>
                <w:lang w:bidi="ar"/>
              </w:rPr>
              <w:t>CW case</w:t>
            </w:r>
          </w:p>
        </w:tc>
        <w:tc>
          <w:tcPr>
            <w:tcW w:w="1838" w:type="pct"/>
            <w:shd w:val="clear" w:color="auto" w:fill="auto"/>
            <w:vAlign w:val="center"/>
          </w:tcPr>
          <w:p w14:paraId="2B8514B8" w14:textId="77777777" w:rsidR="00B34652" w:rsidRPr="00E97C12" w:rsidRDefault="00B34652" w:rsidP="00506D8E">
            <w:pPr>
              <w:widowControl w:val="0"/>
              <w:rPr>
                <w:rFonts w:eastAsia="等线"/>
                <w:sz w:val="20"/>
                <w:szCs w:val="20"/>
              </w:rPr>
            </w:pPr>
            <w:r w:rsidRPr="00E97C12">
              <w:rPr>
                <w:rFonts w:eastAsia="等线"/>
                <w:sz w:val="20"/>
                <w:szCs w:val="20"/>
              </w:rPr>
              <w:t>N/A</w:t>
            </w:r>
          </w:p>
        </w:tc>
        <w:tc>
          <w:tcPr>
            <w:tcW w:w="2042" w:type="pct"/>
            <w:shd w:val="clear" w:color="auto" w:fill="auto"/>
            <w:vAlign w:val="center"/>
          </w:tcPr>
          <w:p w14:paraId="2B78A4EC" w14:textId="77777777" w:rsidR="00B34652" w:rsidRPr="00E97C12" w:rsidRDefault="00B34652" w:rsidP="00506D8E">
            <w:pPr>
              <w:widowControl w:val="0"/>
              <w:rPr>
                <w:rFonts w:eastAsia="等线"/>
                <w:sz w:val="20"/>
                <w:szCs w:val="20"/>
              </w:rPr>
            </w:pPr>
            <w:r w:rsidRPr="00E97C12">
              <w:rPr>
                <w:rFonts w:eastAsia="等线"/>
                <w:sz w:val="20"/>
                <w:szCs w:val="20"/>
              </w:rPr>
              <w:t>1-1/1-2/1-4/2-2/2-3/2-4</w:t>
            </w:r>
          </w:p>
        </w:tc>
      </w:tr>
      <w:tr w:rsidR="00B34652" w:rsidRPr="00E97C12" w14:paraId="3D5BA129" w14:textId="77777777" w:rsidTr="00506D8E">
        <w:trPr>
          <w:trHeight w:val="151"/>
        </w:trPr>
        <w:tc>
          <w:tcPr>
            <w:tcW w:w="509" w:type="pct"/>
            <w:vAlign w:val="center"/>
          </w:tcPr>
          <w:p w14:paraId="2E6A8872"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[0B]</w:t>
            </w:r>
          </w:p>
        </w:tc>
        <w:tc>
          <w:tcPr>
            <w:tcW w:w="611" w:type="pct"/>
            <w:shd w:val="clear" w:color="auto" w:fill="auto"/>
            <w:noWrap/>
            <w:vAlign w:val="center"/>
          </w:tcPr>
          <w:p w14:paraId="4801372F" w14:textId="77777777" w:rsidR="00B34652" w:rsidRPr="00E97C12" w:rsidRDefault="00B34652" w:rsidP="00506D8E">
            <w:pPr>
              <w:rPr>
                <w:rFonts w:eastAsia="等线"/>
                <w:sz w:val="20"/>
                <w:szCs w:val="20"/>
                <w:lang w:bidi="ar"/>
              </w:rPr>
            </w:pPr>
            <w:r w:rsidRPr="00E97C12">
              <w:rPr>
                <w:rFonts w:eastAsia="等线"/>
                <w:sz w:val="20"/>
                <w:szCs w:val="20"/>
                <w:lang w:bidi="ar"/>
              </w:rPr>
              <w:t>Device 1/2a/2b</w:t>
            </w:r>
          </w:p>
        </w:tc>
        <w:tc>
          <w:tcPr>
            <w:tcW w:w="1838" w:type="pct"/>
            <w:shd w:val="clear" w:color="auto" w:fill="auto"/>
            <w:vAlign w:val="center"/>
          </w:tcPr>
          <w:p w14:paraId="71AEE1A2" w14:textId="77777777" w:rsidR="00B34652" w:rsidRPr="00E97C12" w:rsidRDefault="00B34652" w:rsidP="00506D8E">
            <w:pPr>
              <w:widowControl w:val="0"/>
              <w:rPr>
                <w:rFonts w:eastAsia="等线"/>
                <w:sz w:val="20"/>
                <w:szCs w:val="20"/>
              </w:rPr>
            </w:pPr>
            <w:r w:rsidRPr="00E97C12">
              <w:rPr>
                <w:rFonts w:eastAsia="等线"/>
                <w:sz w:val="20"/>
                <w:szCs w:val="20"/>
              </w:rPr>
              <w:t>Device 1/2a/2b</w:t>
            </w:r>
          </w:p>
        </w:tc>
        <w:tc>
          <w:tcPr>
            <w:tcW w:w="2042" w:type="pct"/>
            <w:shd w:val="clear" w:color="auto" w:fill="auto"/>
            <w:vAlign w:val="center"/>
          </w:tcPr>
          <w:p w14:paraId="5D1302B4" w14:textId="77777777" w:rsidR="00B34652" w:rsidRPr="00E97C12" w:rsidRDefault="00B34652" w:rsidP="00506D8E">
            <w:pPr>
              <w:widowControl w:val="0"/>
              <w:rPr>
                <w:rFonts w:eastAsia="等线"/>
                <w:sz w:val="20"/>
                <w:szCs w:val="20"/>
              </w:rPr>
            </w:pPr>
            <w:r w:rsidRPr="00E97C12">
              <w:rPr>
                <w:rFonts w:eastAsia="等线"/>
                <w:sz w:val="20"/>
                <w:szCs w:val="20"/>
              </w:rPr>
              <w:t>Device 1/2a/2b</w:t>
            </w:r>
          </w:p>
        </w:tc>
      </w:tr>
      <w:tr w:rsidR="00B34652" w:rsidRPr="00E97C12" w14:paraId="0876F7A2" w14:textId="77777777" w:rsidTr="00506D8E">
        <w:trPr>
          <w:trHeight w:val="151"/>
        </w:trPr>
        <w:tc>
          <w:tcPr>
            <w:tcW w:w="509" w:type="pct"/>
            <w:vAlign w:val="center"/>
          </w:tcPr>
          <w:p w14:paraId="7F427FB4"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[0C]</w:t>
            </w:r>
          </w:p>
        </w:tc>
        <w:tc>
          <w:tcPr>
            <w:tcW w:w="611" w:type="pct"/>
            <w:shd w:val="clear" w:color="auto" w:fill="auto"/>
            <w:noWrap/>
            <w:vAlign w:val="center"/>
          </w:tcPr>
          <w:p w14:paraId="352A061E" w14:textId="77777777" w:rsidR="00B34652" w:rsidRPr="00E97C12" w:rsidRDefault="00B34652" w:rsidP="00506D8E">
            <w:pPr>
              <w:rPr>
                <w:rFonts w:eastAsia="等线"/>
                <w:sz w:val="20"/>
                <w:szCs w:val="20"/>
              </w:rPr>
            </w:pPr>
            <w:r w:rsidRPr="00E97C12">
              <w:rPr>
                <w:rFonts w:eastAsia="等线"/>
                <w:sz w:val="20"/>
                <w:szCs w:val="20"/>
                <w:lang w:bidi="ar"/>
              </w:rPr>
              <w:t>Center frequency (MHz)</w:t>
            </w:r>
          </w:p>
        </w:tc>
        <w:tc>
          <w:tcPr>
            <w:tcW w:w="1838" w:type="pct"/>
            <w:shd w:val="clear" w:color="auto" w:fill="auto"/>
            <w:vAlign w:val="center"/>
          </w:tcPr>
          <w:p w14:paraId="28396BC4" w14:textId="61689434" w:rsidR="00B34652" w:rsidRPr="00E97C12" w:rsidRDefault="00B34652" w:rsidP="00B34652">
            <w:pPr>
              <w:widowControl w:val="0"/>
              <w:rPr>
                <w:rFonts w:eastAsia="等线"/>
                <w:sz w:val="20"/>
                <w:szCs w:val="20"/>
              </w:rPr>
            </w:pPr>
            <w:r w:rsidRPr="00E97C12">
              <w:rPr>
                <w:rFonts w:eastAsia="等线"/>
                <w:sz w:val="20"/>
                <w:szCs w:val="20"/>
              </w:rPr>
              <w:t xml:space="preserve">900MHz </w:t>
            </w:r>
          </w:p>
        </w:tc>
        <w:tc>
          <w:tcPr>
            <w:tcW w:w="2042" w:type="pct"/>
            <w:shd w:val="clear" w:color="auto" w:fill="auto"/>
            <w:vAlign w:val="center"/>
          </w:tcPr>
          <w:p w14:paraId="3DE800E4" w14:textId="040A6A3B" w:rsidR="00B34652" w:rsidRPr="00E97C12" w:rsidRDefault="00B34652" w:rsidP="00B34652">
            <w:pPr>
              <w:widowControl w:val="0"/>
              <w:rPr>
                <w:rFonts w:eastAsia="等线"/>
                <w:sz w:val="20"/>
                <w:szCs w:val="20"/>
              </w:rPr>
            </w:pPr>
            <w:r w:rsidRPr="00E97C12">
              <w:rPr>
                <w:rFonts w:eastAsia="等线"/>
                <w:sz w:val="20"/>
                <w:szCs w:val="20"/>
              </w:rPr>
              <w:t xml:space="preserve">900MHz </w:t>
            </w:r>
          </w:p>
        </w:tc>
      </w:tr>
      <w:tr w:rsidR="00B34652" w:rsidRPr="00E97C12" w14:paraId="714CB108" w14:textId="77777777" w:rsidTr="00506D8E">
        <w:trPr>
          <w:trHeight w:val="151"/>
        </w:trPr>
        <w:tc>
          <w:tcPr>
            <w:tcW w:w="509" w:type="pct"/>
            <w:vAlign w:val="center"/>
          </w:tcPr>
          <w:p w14:paraId="5706BC4B" w14:textId="77777777" w:rsidR="00B34652" w:rsidRPr="00E97C12" w:rsidRDefault="00B34652" w:rsidP="00506D8E">
            <w:pPr>
              <w:jc w:val="center"/>
              <w:rPr>
                <w:rFonts w:eastAsia="等线"/>
                <w:sz w:val="20"/>
                <w:szCs w:val="20"/>
                <w:lang w:bidi="ar"/>
              </w:rPr>
            </w:pPr>
            <w:r w:rsidRPr="00E97C12">
              <w:rPr>
                <w:rFonts w:eastAsia="等线"/>
                <w:sz w:val="20"/>
                <w:szCs w:val="20"/>
                <w:lang w:bidi="ar"/>
              </w:rPr>
              <w:t>[0D]</w:t>
            </w:r>
          </w:p>
        </w:tc>
        <w:tc>
          <w:tcPr>
            <w:tcW w:w="611" w:type="pct"/>
            <w:shd w:val="clear" w:color="auto" w:fill="auto"/>
            <w:noWrap/>
            <w:vAlign w:val="center"/>
          </w:tcPr>
          <w:p w14:paraId="38727D29" w14:textId="77777777" w:rsidR="00B34652" w:rsidRPr="00E97C12" w:rsidRDefault="00B34652" w:rsidP="00506D8E">
            <w:pPr>
              <w:rPr>
                <w:rFonts w:eastAsia="等线"/>
                <w:sz w:val="20"/>
                <w:szCs w:val="20"/>
                <w:lang w:bidi="ar"/>
              </w:rPr>
            </w:pPr>
            <w:r w:rsidRPr="00E97C12">
              <w:rPr>
                <w:rFonts w:eastAsia="等线"/>
                <w:sz w:val="20"/>
                <w:szCs w:val="20"/>
                <w:lang w:bidi="ar"/>
              </w:rPr>
              <w:t>Topology/Pathloss model</w:t>
            </w:r>
          </w:p>
        </w:tc>
        <w:tc>
          <w:tcPr>
            <w:tcW w:w="1838" w:type="pct"/>
            <w:shd w:val="clear" w:color="auto" w:fill="auto"/>
            <w:vAlign w:val="center"/>
          </w:tcPr>
          <w:p w14:paraId="1B3867A9" w14:textId="77777777" w:rsidR="00B34652" w:rsidRPr="00E97C12" w:rsidRDefault="00B34652" w:rsidP="00506D8E">
            <w:pPr>
              <w:rPr>
                <w:rFonts w:eastAsia="等线"/>
                <w:sz w:val="20"/>
                <w:szCs w:val="20"/>
              </w:rPr>
            </w:pPr>
            <w:r w:rsidRPr="00E97C12">
              <w:rPr>
                <w:rFonts w:eastAsia="等线"/>
                <w:sz w:val="20"/>
                <w:szCs w:val="20"/>
              </w:rPr>
              <w:t>For D2T2:</w:t>
            </w:r>
          </w:p>
          <w:p w14:paraId="5DED8919" w14:textId="1E9A1D05" w:rsidR="00B34652" w:rsidRPr="00E97C12" w:rsidRDefault="00B34652" w:rsidP="00B34652">
            <w:pPr>
              <w:pStyle w:val="a3"/>
              <w:numPr>
                <w:ilvl w:val="0"/>
                <w:numId w:val="9"/>
              </w:numPr>
              <w:autoSpaceDE/>
              <w:autoSpaceDN/>
              <w:spacing w:after="0"/>
              <w:ind w:firstLineChars="0"/>
              <w:jc w:val="left"/>
              <w:rPr>
                <w:rFonts w:eastAsia="等线"/>
                <w:sz w:val="20"/>
                <w:szCs w:val="20"/>
              </w:rPr>
            </w:pPr>
            <w:r w:rsidRPr="00E97C12">
              <w:rPr>
                <w:rFonts w:eastAsia="等线"/>
                <w:sz w:val="20"/>
                <w:szCs w:val="20"/>
              </w:rPr>
              <w:t xml:space="preserve">InF-DL NLOS </w:t>
            </w:r>
          </w:p>
          <w:p w14:paraId="3BF9D212" w14:textId="77777777" w:rsidR="00B34652" w:rsidRPr="00E97C12" w:rsidRDefault="00B34652" w:rsidP="00506D8E">
            <w:pPr>
              <w:rPr>
                <w:rFonts w:eastAsia="等线"/>
                <w:sz w:val="20"/>
                <w:szCs w:val="20"/>
              </w:rPr>
            </w:pPr>
            <w:r w:rsidRPr="00E97C12">
              <w:rPr>
                <w:rFonts w:eastAsia="等线"/>
                <w:sz w:val="20"/>
                <w:szCs w:val="20"/>
              </w:rPr>
              <w:t>For D1T1:</w:t>
            </w:r>
          </w:p>
          <w:p w14:paraId="79FCCBE3" w14:textId="77777777" w:rsidR="00B34652" w:rsidRPr="00E97C12" w:rsidRDefault="00B34652" w:rsidP="00B34652">
            <w:pPr>
              <w:pStyle w:val="a3"/>
              <w:widowControl w:val="0"/>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InF-DH NLOS</w:t>
            </w:r>
          </w:p>
        </w:tc>
        <w:tc>
          <w:tcPr>
            <w:tcW w:w="2042" w:type="pct"/>
            <w:shd w:val="clear" w:color="auto" w:fill="auto"/>
            <w:vAlign w:val="center"/>
          </w:tcPr>
          <w:p w14:paraId="7226AB03" w14:textId="77777777" w:rsidR="00B34652" w:rsidRPr="00E97C12" w:rsidRDefault="00B34652" w:rsidP="00506D8E">
            <w:pPr>
              <w:rPr>
                <w:rFonts w:eastAsia="等线"/>
                <w:sz w:val="20"/>
                <w:szCs w:val="20"/>
              </w:rPr>
            </w:pPr>
            <w:r w:rsidRPr="00E97C12">
              <w:rPr>
                <w:rFonts w:eastAsia="等线"/>
                <w:sz w:val="20"/>
                <w:szCs w:val="20"/>
              </w:rPr>
              <w:t>For D2T2:</w:t>
            </w:r>
          </w:p>
          <w:p w14:paraId="507B937E" w14:textId="19581C84" w:rsidR="00B34652" w:rsidRPr="00E97C12" w:rsidRDefault="00B34652" w:rsidP="00B34652">
            <w:pPr>
              <w:pStyle w:val="a3"/>
              <w:numPr>
                <w:ilvl w:val="0"/>
                <w:numId w:val="9"/>
              </w:numPr>
              <w:autoSpaceDE/>
              <w:autoSpaceDN/>
              <w:spacing w:after="0"/>
              <w:ind w:firstLineChars="0"/>
              <w:jc w:val="left"/>
              <w:rPr>
                <w:rFonts w:eastAsia="等线"/>
                <w:sz w:val="20"/>
                <w:szCs w:val="20"/>
              </w:rPr>
            </w:pPr>
            <w:r w:rsidRPr="00E97C12">
              <w:rPr>
                <w:rFonts w:eastAsia="等线"/>
                <w:sz w:val="20"/>
                <w:szCs w:val="20"/>
              </w:rPr>
              <w:t xml:space="preserve">InF-DL NLOS </w:t>
            </w:r>
          </w:p>
          <w:p w14:paraId="433A46E2" w14:textId="77777777" w:rsidR="00B34652" w:rsidRPr="00E97C12" w:rsidRDefault="00B34652" w:rsidP="00506D8E">
            <w:pPr>
              <w:rPr>
                <w:rFonts w:eastAsia="等线"/>
                <w:sz w:val="20"/>
                <w:szCs w:val="20"/>
              </w:rPr>
            </w:pPr>
            <w:r w:rsidRPr="00E97C12">
              <w:rPr>
                <w:rFonts w:eastAsia="等线"/>
                <w:sz w:val="20"/>
                <w:szCs w:val="20"/>
              </w:rPr>
              <w:t>For D1T1:</w:t>
            </w:r>
          </w:p>
          <w:p w14:paraId="2DBE1C34" w14:textId="77777777" w:rsidR="00B34652" w:rsidRPr="00E97C12" w:rsidRDefault="00B34652" w:rsidP="00B34652">
            <w:pPr>
              <w:pStyle w:val="a3"/>
              <w:widowControl w:val="0"/>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InF-DH NLOS</w:t>
            </w:r>
          </w:p>
        </w:tc>
      </w:tr>
      <w:tr w:rsidR="00B34652" w:rsidRPr="00E97C12" w14:paraId="2D6A8706" w14:textId="77777777" w:rsidTr="00506D8E">
        <w:trPr>
          <w:trHeight w:val="425"/>
        </w:trPr>
        <w:tc>
          <w:tcPr>
            <w:tcW w:w="5000" w:type="pct"/>
            <w:gridSpan w:val="4"/>
            <w:vAlign w:val="center"/>
          </w:tcPr>
          <w:p w14:paraId="26307E50" w14:textId="77777777" w:rsidR="00B34652" w:rsidRPr="00E97C12" w:rsidRDefault="00B34652" w:rsidP="00506D8E">
            <w:pPr>
              <w:jc w:val="center"/>
              <w:rPr>
                <w:rFonts w:eastAsia="等线"/>
                <w:b/>
                <w:bCs/>
                <w:sz w:val="20"/>
                <w:szCs w:val="20"/>
              </w:rPr>
            </w:pPr>
            <w:r w:rsidRPr="00E97C12">
              <w:rPr>
                <w:rFonts w:eastAsia="等线"/>
                <w:b/>
                <w:bCs/>
                <w:sz w:val="20"/>
                <w:szCs w:val="20"/>
              </w:rPr>
              <w:t>(1) Transmitter</w:t>
            </w:r>
          </w:p>
        </w:tc>
      </w:tr>
      <w:tr w:rsidR="00B34652" w:rsidRPr="00E97C12" w14:paraId="5F48E1B5" w14:textId="77777777" w:rsidTr="00506D8E">
        <w:trPr>
          <w:trHeight w:val="276"/>
        </w:trPr>
        <w:tc>
          <w:tcPr>
            <w:tcW w:w="509" w:type="pct"/>
            <w:vAlign w:val="center"/>
          </w:tcPr>
          <w:p w14:paraId="6ACAC15A"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highlight w:val="cyan"/>
              </w:rPr>
            </w:pPr>
            <w:r w:rsidRPr="00E97C12">
              <w:rPr>
                <w:rFonts w:ascii="Times New Roman" w:eastAsia="等线" w:hAnsi="Times New Roman" w:cs="Times New Roman"/>
                <w:sz w:val="20"/>
                <w:szCs w:val="20"/>
              </w:rPr>
              <w:t>[1D]</w:t>
            </w:r>
          </w:p>
        </w:tc>
        <w:tc>
          <w:tcPr>
            <w:tcW w:w="611" w:type="pct"/>
            <w:shd w:val="clear" w:color="auto" w:fill="auto"/>
            <w:noWrap/>
            <w:vAlign w:val="center"/>
          </w:tcPr>
          <w:p w14:paraId="7F68812B" w14:textId="77777777" w:rsidR="00B34652" w:rsidRPr="00E97C12" w:rsidRDefault="00B34652" w:rsidP="00506D8E">
            <w:pPr>
              <w:rPr>
                <w:rFonts w:eastAsia="等线"/>
                <w:sz w:val="20"/>
                <w:szCs w:val="20"/>
              </w:rPr>
            </w:pPr>
            <w:r w:rsidRPr="00E97C12">
              <w:rPr>
                <w:rFonts w:eastAsia="等线"/>
                <w:sz w:val="20"/>
                <w:szCs w:val="20"/>
              </w:rPr>
              <w:t>Number of Tx antenna elements / TxRU/ Tx chains modelled in LLS</w:t>
            </w:r>
          </w:p>
        </w:tc>
        <w:tc>
          <w:tcPr>
            <w:tcW w:w="1838" w:type="pct"/>
            <w:shd w:val="clear" w:color="auto" w:fill="auto"/>
            <w:vAlign w:val="center"/>
          </w:tcPr>
          <w:p w14:paraId="673048FA" w14:textId="77777777" w:rsidR="00B34652" w:rsidRPr="00E97C12" w:rsidRDefault="00B34652" w:rsidP="00506D8E">
            <w:pPr>
              <w:rPr>
                <w:rFonts w:eastAsia="等线"/>
                <w:sz w:val="20"/>
                <w:szCs w:val="20"/>
                <w:lang w:bidi="ar"/>
              </w:rPr>
            </w:pPr>
            <w:r w:rsidRPr="00E97C12">
              <w:rPr>
                <w:rFonts w:eastAsia="等线"/>
                <w:sz w:val="20"/>
                <w:szCs w:val="20"/>
                <w:lang w:bidi="ar"/>
              </w:rPr>
              <w:t>For BS:</w:t>
            </w:r>
          </w:p>
          <w:p w14:paraId="426C907D" w14:textId="10B5359A" w:rsidR="00B34652" w:rsidRPr="00E97C12" w:rsidRDefault="00B34652" w:rsidP="00506D8E">
            <w:pPr>
              <w:rPr>
                <w:rFonts w:eastAsia="等线"/>
                <w:sz w:val="20"/>
                <w:szCs w:val="20"/>
                <w:lang w:bidi="ar"/>
              </w:rPr>
            </w:pPr>
            <w:r w:rsidRPr="00E97C12">
              <w:rPr>
                <w:rFonts w:eastAsia="等线"/>
                <w:sz w:val="20"/>
                <w:szCs w:val="20"/>
                <w:lang w:bidi="ar"/>
              </w:rPr>
              <w:t>- 2 antenna elements for 0.9 GHz</w:t>
            </w:r>
          </w:p>
          <w:p w14:paraId="60A297CB" w14:textId="644AA34E" w:rsidR="00B34652" w:rsidRPr="00E97C12" w:rsidRDefault="00B34652" w:rsidP="00506D8E">
            <w:pPr>
              <w:rPr>
                <w:rFonts w:eastAsia="等线"/>
                <w:sz w:val="20"/>
                <w:szCs w:val="20"/>
                <w:lang w:bidi="ar"/>
              </w:rPr>
            </w:pPr>
            <w:r w:rsidRPr="00E97C12">
              <w:rPr>
                <w:rFonts w:eastAsia="等线"/>
                <w:sz w:val="20"/>
                <w:szCs w:val="20"/>
                <w:lang w:bidi="ar"/>
              </w:rPr>
              <w:t>For Intermediate UE:</w:t>
            </w:r>
          </w:p>
          <w:p w14:paraId="58A63F61" w14:textId="12D5FC36" w:rsidR="00B34652" w:rsidRPr="00E97C12" w:rsidRDefault="00B34652" w:rsidP="00B34652">
            <w:pPr>
              <w:rPr>
                <w:rFonts w:eastAsia="等线"/>
                <w:sz w:val="20"/>
                <w:szCs w:val="20"/>
                <w:lang w:bidi="ar"/>
              </w:rPr>
            </w:pPr>
            <w:r w:rsidRPr="00E97C12">
              <w:rPr>
                <w:rFonts w:eastAsia="等线"/>
                <w:sz w:val="20"/>
                <w:szCs w:val="20"/>
                <w:lang w:bidi="ar"/>
              </w:rPr>
              <w:t xml:space="preserve">- 1 </w:t>
            </w:r>
          </w:p>
        </w:tc>
        <w:tc>
          <w:tcPr>
            <w:tcW w:w="2042" w:type="pct"/>
            <w:shd w:val="clear" w:color="auto" w:fill="auto"/>
            <w:vAlign w:val="center"/>
          </w:tcPr>
          <w:p w14:paraId="7CDA5702" w14:textId="77777777" w:rsidR="00B34652" w:rsidRPr="00E97C12" w:rsidRDefault="00B34652" w:rsidP="00506D8E">
            <w:pPr>
              <w:rPr>
                <w:rFonts w:eastAsia="等线"/>
                <w:sz w:val="20"/>
                <w:szCs w:val="20"/>
              </w:rPr>
            </w:pPr>
            <w:r w:rsidRPr="00E97C12">
              <w:rPr>
                <w:rFonts w:eastAsia="等线"/>
                <w:sz w:val="20"/>
                <w:szCs w:val="20"/>
              </w:rPr>
              <w:t xml:space="preserve"> 1</w:t>
            </w:r>
          </w:p>
        </w:tc>
      </w:tr>
      <w:tr w:rsidR="00B34652" w:rsidRPr="00E97C12" w14:paraId="54B71163" w14:textId="77777777" w:rsidTr="00506D8E">
        <w:trPr>
          <w:trHeight w:val="276"/>
        </w:trPr>
        <w:tc>
          <w:tcPr>
            <w:tcW w:w="509" w:type="pct"/>
            <w:vAlign w:val="center"/>
          </w:tcPr>
          <w:p w14:paraId="0A07D1DF"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w:t>
            </w:r>
          </w:p>
        </w:tc>
        <w:tc>
          <w:tcPr>
            <w:tcW w:w="611" w:type="pct"/>
            <w:shd w:val="clear" w:color="auto" w:fill="auto"/>
            <w:noWrap/>
            <w:vAlign w:val="center"/>
          </w:tcPr>
          <w:p w14:paraId="690B07D0" w14:textId="77777777" w:rsidR="00B34652" w:rsidRPr="00E97C12" w:rsidRDefault="00B34652" w:rsidP="00506D8E">
            <w:pPr>
              <w:rPr>
                <w:rFonts w:eastAsia="等线"/>
                <w:sz w:val="20"/>
                <w:szCs w:val="20"/>
                <w:lang w:bidi="ar"/>
              </w:rPr>
            </w:pPr>
            <w:r w:rsidRPr="00E97C12">
              <w:rPr>
                <w:rFonts w:eastAsia="等线"/>
                <w:sz w:val="20"/>
                <w:szCs w:val="20"/>
              </w:rPr>
              <w:t xml:space="preserve">Total Tx Power (dBm) </w:t>
            </w:r>
          </w:p>
        </w:tc>
        <w:tc>
          <w:tcPr>
            <w:tcW w:w="1838" w:type="pct"/>
            <w:shd w:val="clear" w:color="auto" w:fill="auto"/>
            <w:vAlign w:val="center"/>
          </w:tcPr>
          <w:p w14:paraId="6737B26B" w14:textId="77777777" w:rsidR="00B34652" w:rsidRPr="00E97C12" w:rsidRDefault="00B34652" w:rsidP="00B34652">
            <w:pPr>
              <w:numPr>
                <w:ilvl w:val="0"/>
                <w:numId w:val="9"/>
              </w:numPr>
              <w:autoSpaceDE/>
              <w:autoSpaceDN/>
              <w:spacing w:after="0"/>
              <w:jc w:val="left"/>
              <w:rPr>
                <w:rFonts w:eastAsia="等线"/>
                <w:sz w:val="20"/>
                <w:szCs w:val="20"/>
                <w:lang w:bidi="ar"/>
              </w:rPr>
            </w:pPr>
            <w:r w:rsidRPr="00E97C12">
              <w:rPr>
                <w:rFonts w:eastAsia="等线"/>
                <w:sz w:val="20"/>
                <w:szCs w:val="20"/>
                <w:lang w:bidi="ar"/>
              </w:rPr>
              <w:t>For BS in DL spectrum for indoor</w:t>
            </w:r>
          </w:p>
          <w:p w14:paraId="5EC49660" w14:textId="36395DFD" w:rsidR="00B34652" w:rsidRPr="00E97C12" w:rsidRDefault="00B34652" w:rsidP="00B34652">
            <w:pPr>
              <w:numPr>
                <w:ilvl w:val="1"/>
                <w:numId w:val="9"/>
              </w:numPr>
              <w:autoSpaceDE/>
              <w:autoSpaceDN/>
              <w:spacing w:after="0"/>
              <w:jc w:val="left"/>
              <w:rPr>
                <w:rFonts w:eastAsia="等线"/>
                <w:sz w:val="20"/>
                <w:szCs w:val="20"/>
                <w:lang w:val="sv-SE" w:bidi="ar"/>
              </w:rPr>
            </w:pPr>
            <w:r w:rsidRPr="00E97C12">
              <w:rPr>
                <w:rFonts w:eastAsia="等线"/>
                <w:sz w:val="20"/>
                <w:szCs w:val="20"/>
                <w:lang w:val="sv-SE" w:bidi="ar"/>
              </w:rPr>
              <w:t xml:space="preserve">33dBm(M), </w:t>
            </w:r>
          </w:p>
          <w:p w14:paraId="6968954F" w14:textId="498B81B9" w:rsidR="00B34652" w:rsidRPr="00E97C12" w:rsidRDefault="00B34652" w:rsidP="00B34652">
            <w:pPr>
              <w:autoSpaceDE/>
              <w:autoSpaceDN/>
              <w:spacing w:after="0"/>
              <w:ind w:left="440"/>
              <w:jc w:val="left"/>
              <w:rPr>
                <w:rFonts w:eastAsia="等线"/>
                <w:sz w:val="20"/>
                <w:szCs w:val="20"/>
                <w:lang w:bidi="ar"/>
              </w:rPr>
            </w:pPr>
            <w:r w:rsidRPr="00E97C12">
              <w:rPr>
                <w:rFonts w:eastAsia="等线"/>
                <w:sz w:val="20"/>
                <w:szCs w:val="20"/>
                <w:lang w:bidi="ar"/>
              </w:rPr>
              <w:t xml:space="preserve"> </w:t>
            </w:r>
          </w:p>
          <w:p w14:paraId="6C34EFF5" w14:textId="77777777" w:rsidR="00B34652" w:rsidRPr="00E97C12" w:rsidRDefault="00B34652" w:rsidP="00B34652">
            <w:pPr>
              <w:numPr>
                <w:ilvl w:val="0"/>
                <w:numId w:val="9"/>
              </w:numPr>
              <w:autoSpaceDE/>
              <w:autoSpaceDN/>
              <w:spacing w:after="0"/>
              <w:jc w:val="left"/>
              <w:rPr>
                <w:rFonts w:eastAsia="等线"/>
                <w:sz w:val="20"/>
                <w:szCs w:val="20"/>
                <w:lang w:bidi="ar"/>
              </w:rPr>
            </w:pPr>
            <w:r w:rsidRPr="00E97C12">
              <w:rPr>
                <w:rFonts w:eastAsia="等线"/>
                <w:sz w:val="20"/>
                <w:szCs w:val="20"/>
                <w:lang w:bidi="ar"/>
              </w:rPr>
              <w:t xml:space="preserve">For UL spectrum for indoor, </w:t>
            </w:r>
          </w:p>
          <w:p w14:paraId="45E6784C" w14:textId="07FC773E" w:rsidR="00B34652" w:rsidRPr="00E97C12" w:rsidRDefault="00B34652" w:rsidP="00B34652">
            <w:pPr>
              <w:numPr>
                <w:ilvl w:val="1"/>
                <w:numId w:val="9"/>
              </w:numPr>
              <w:autoSpaceDE/>
              <w:autoSpaceDN/>
              <w:spacing w:after="0"/>
              <w:jc w:val="left"/>
              <w:rPr>
                <w:rFonts w:eastAsia="等线"/>
                <w:sz w:val="20"/>
                <w:szCs w:val="20"/>
                <w:lang w:val="sv-SE" w:bidi="ar"/>
              </w:rPr>
            </w:pPr>
            <w:r w:rsidRPr="00E97C12">
              <w:rPr>
                <w:rFonts w:eastAsia="等线"/>
                <w:sz w:val="20"/>
                <w:szCs w:val="20"/>
                <w:lang w:val="sv-SE" w:bidi="ar"/>
              </w:rPr>
              <w:t>23dBm (M)</w:t>
            </w:r>
          </w:p>
          <w:p w14:paraId="1EAE559F" w14:textId="77777777" w:rsidR="00B34652" w:rsidRPr="00E97C12" w:rsidRDefault="00B34652" w:rsidP="00B34652">
            <w:pPr>
              <w:autoSpaceDE/>
              <w:autoSpaceDN/>
              <w:spacing w:after="0"/>
              <w:ind w:left="440"/>
              <w:jc w:val="left"/>
              <w:rPr>
                <w:rFonts w:eastAsia="等线"/>
                <w:sz w:val="20"/>
                <w:szCs w:val="20"/>
                <w:lang w:val="sv-SE"/>
              </w:rPr>
            </w:pPr>
          </w:p>
        </w:tc>
        <w:tc>
          <w:tcPr>
            <w:tcW w:w="2042" w:type="pct"/>
            <w:shd w:val="clear" w:color="auto" w:fill="auto"/>
            <w:vAlign w:val="center"/>
          </w:tcPr>
          <w:p w14:paraId="2117762D" w14:textId="77777777" w:rsidR="00B34652" w:rsidRPr="00E97C12" w:rsidRDefault="00B34652" w:rsidP="00B34652">
            <w:pPr>
              <w:numPr>
                <w:ilvl w:val="0"/>
                <w:numId w:val="9"/>
              </w:numPr>
              <w:autoSpaceDE/>
              <w:autoSpaceDN/>
              <w:spacing w:after="0"/>
              <w:jc w:val="left"/>
              <w:rPr>
                <w:rFonts w:eastAsia="等线"/>
                <w:color w:val="FF0000"/>
                <w:sz w:val="20"/>
                <w:szCs w:val="20"/>
              </w:rPr>
            </w:pPr>
            <w:r w:rsidRPr="00E97C12">
              <w:rPr>
                <w:rFonts w:eastAsia="等线"/>
                <w:sz w:val="20"/>
                <w:szCs w:val="20"/>
              </w:rPr>
              <w:t xml:space="preserve">For device 1/2a: </w:t>
            </w:r>
            <w:r w:rsidRPr="00E97C12">
              <w:rPr>
                <w:rFonts w:eastAsia="等线"/>
                <w:color w:val="FF0000"/>
                <w:sz w:val="20"/>
                <w:szCs w:val="20"/>
              </w:rPr>
              <w:t>(see note 1)</w:t>
            </w:r>
          </w:p>
          <w:p w14:paraId="1C1D65C8" w14:textId="77777777" w:rsidR="00B34652" w:rsidRPr="00E97C12" w:rsidRDefault="00B34652" w:rsidP="00B34652">
            <w:pPr>
              <w:numPr>
                <w:ilvl w:val="1"/>
                <w:numId w:val="9"/>
              </w:numPr>
              <w:autoSpaceDE/>
              <w:autoSpaceDN/>
              <w:spacing w:after="0"/>
              <w:jc w:val="left"/>
              <w:rPr>
                <w:rFonts w:eastAsia="等线"/>
                <w:sz w:val="20"/>
                <w:szCs w:val="20"/>
              </w:rPr>
            </w:pPr>
            <w:r w:rsidRPr="00E97C12">
              <w:rPr>
                <w:rFonts w:eastAsia="等线"/>
                <w:sz w:val="20"/>
                <w:szCs w:val="20"/>
              </w:rPr>
              <w:t>[1E]-D2R-Alt1: (For scenarios ‘B’)</w:t>
            </w:r>
          </w:p>
          <w:p w14:paraId="2ED65D6F" w14:textId="77777777" w:rsidR="00B34652" w:rsidRPr="00E97C12" w:rsidRDefault="00B34652" w:rsidP="00B34652">
            <w:pPr>
              <w:numPr>
                <w:ilvl w:val="2"/>
                <w:numId w:val="9"/>
              </w:numPr>
              <w:autoSpaceDE/>
              <w:autoSpaceDN/>
              <w:spacing w:after="0"/>
              <w:jc w:val="left"/>
              <w:rPr>
                <w:rFonts w:eastAsia="等线"/>
                <w:sz w:val="20"/>
                <w:szCs w:val="20"/>
              </w:rPr>
            </w:pPr>
            <w:r w:rsidRPr="00E97C12">
              <w:rPr>
                <w:rFonts w:eastAsia="等线"/>
                <w:sz w:val="20"/>
                <w:szCs w:val="20"/>
              </w:rPr>
              <w:t xml:space="preserve">The Device Tx Power is calculated by CW received power which can be derived by at least CW2D distance (m) value and other related factors. </w:t>
            </w:r>
          </w:p>
          <w:p w14:paraId="70CB3281" w14:textId="77777777" w:rsidR="00B34652" w:rsidRPr="00E97C12" w:rsidRDefault="00B34652" w:rsidP="00B34652">
            <w:pPr>
              <w:numPr>
                <w:ilvl w:val="1"/>
                <w:numId w:val="9"/>
              </w:numPr>
              <w:autoSpaceDE/>
              <w:autoSpaceDN/>
              <w:spacing w:after="0"/>
              <w:jc w:val="left"/>
              <w:rPr>
                <w:rFonts w:eastAsia="等线"/>
                <w:sz w:val="20"/>
                <w:szCs w:val="20"/>
              </w:rPr>
            </w:pPr>
            <w:r w:rsidRPr="00E97C12">
              <w:rPr>
                <w:rFonts w:eastAsia="等线"/>
                <w:sz w:val="20"/>
                <w:szCs w:val="20"/>
              </w:rPr>
              <w:t>[1E]-D2R-Alt2: (For scenarios ‘A1’ and ‘A2’)</w:t>
            </w:r>
          </w:p>
          <w:p w14:paraId="3E5D6E22" w14:textId="77777777" w:rsidR="00B34652" w:rsidRPr="00E97C12" w:rsidRDefault="00B34652" w:rsidP="00B34652">
            <w:pPr>
              <w:numPr>
                <w:ilvl w:val="2"/>
                <w:numId w:val="9"/>
              </w:numPr>
              <w:autoSpaceDE/>
              <w:autoSpaceDN/>
              <w:spacing w:after="0"/>
              <w:jc w:val="left"/>
              <w:rPr>
                <w:rFonts w:eastAsia="等线"/>
                <w:sz w:val="20"/>
                <w:szCs w:val="20"/>
              </w:rPr>
            </w:pPr>
            <w:r w:rsidRPr="00E97C12">
              <w:rPr>
                <w:rFonts w:eastAsia="等线"/>
                <w:sz w:val="20"/>
                <w:szCs w:val="20"/>
              </w:rPr>
              <w:t>The Device Tx Power is calculated by assuming CW2D pathloss = D2R pathloss.</w:t>
            </w:r>
          </w:p>
          <w:p w14:paraId="2156DE27" w14:textId="77777777" w:rsidR="00B34652" w:rsidRPr="00E97C12" w:rsidRDefault="00B34652" w:rsidP="00B34652">
            <w:pPr>
              <w:numPr>
                <w:ilvl w:val="0"/>
                <w:numId w:val="9"/>
              </w:numPr>
              <w:autoSpaceDE/>
              <w:autoSpaceDN/>
              <w:spacing w:after="0"/>
              <w:jc w:val="left"/>
              <w:rPr>
                <w:rFonts w:eastAsia="等线"/>
                <w:sz w:val="20"/>
                <w:szCs w:val="20"/>
              </w:rPr>
            </w:pPr>
            <w:r w:rsidRPr="00E97C12">
              <w:rPr>
                <w:rFonts w:eastAsia="等线"/>
                <w:sz w:val="20"/>
                <w:szCs w:val="20"/>
              </w:rPr>
              <w:t>For device 2b: (For scenarios ‘C’)</w:t>
            </w:r>
          </w:p>
          <w:p w14:paraId="25309B00" w14:textId="33A7D342" w:rsidR="00B34652" w:rsidRPr="00E97C12" w:rsidRDefault="00B34652" w:rsidP="00BB1A4C">
            <w:pPr>
              <w:numPr>
                <w:ilvl w:val="1"/>
                <w:numId w:val="9"/>
              </w:numPr>
              <w:autoSpaceDE/>
              <w:autoSpaceDN/>
              <w:spacing w:after="0"/>
              <w:jc w:val="left"/>
              <w:rPr>
                <w:rFonts w:eastAsia="等线"/>
                <w:sz w:val="20"/>
                <w:szCs w:val="20"/>
                <w:lang w:val="sv-SE"/>
              </w:rPr>
            </w:pPr>
            <w:r w:rsidRPr="00E97C12">
              <w:rPr>
                <w:rFonts w:eastAsia="等线"/>
                <w:sz w:val="20"/>
                <w:szCs w:val="20"/>
                <w:lang w:val="sv-SE"/>
              </w:rPr>
              <w:t>[1E]-D2R-Alt3: -20 dBm(M)</w:t>
            </w:r>
          </w:p>
        </w:tc>
      </w:tr>
      <w:tr w:rsidR="00B34652" w:rsidRPr="00E97C12" w14:paraId="358CECDB" w14:textId="77777777" w:rsidTr="00506D8E">
        <w:trPr>
          <w:trHeight w:val="276"/>
        </w:trPr>
        <w:tc>
          <w:tcPr>
            <w:tcW w:w="509" w:type="pct"/>
            <w:vAlign w:val="center"/>
          </w:tcPr>
          <w:p w14:paraId="0E22DA4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[1E1]</w:t>
            </w:r>
          </w:p>
        </w:tc>
        <w:tc>
          <w:tcPr>
            <w:tcW w:w="611" w:type="pct"/>
            <w:shd w:val="clear" w:color="auto" w:fill="auto"/>
            <w:noWrap/>
            <w:vAlign w:val="center"/>
          </w:tcPr>
          <w:p w14:paraId="6A1BE0E7" w14:textId="77777777" w:rsidR="00B34652" w:rsidRPr="00E97C12" w:rsidRDefault="00B34652" w:rsidP="00506D8E">
            <w:pPr>
              <w:rPr>
                <w:rFonts w:eastAsia="等线"/>
                <w:sz w:val="20"/>
                <w:szCs w:val="20"/>
              </w:rPr>
            </w:pPr>
            <w:r w:rsidRPr="00E97C12">
              <w:rPr>
                <w:rFonts w:eastAsia="等线"/>
                <w:sz w:val="20"/>
                <w:szCs w:val="20"/>
                <w:lang w:bidi="ar"/>
              </w:rPr>
              <w:t>CW Tx power (dBm)</w:t>
            </w:r>
          </w:p>
        </w:tc>
        <w:tc>
          <w:tcPr>
            <w:tcW w:w="1838" w:type="pct"/>
            <w:shd w:val="clear" w:color="auto" w:fill="auto"/>
            <w:vAlign w:val="center"/>
          </w:tcPr>
          <w:p w14:paraId="4A8FF055"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0F03D4BC" w14:textId="77777777" w:rsidR="00B34652" w:rsidRPr="00E97C12" w:rsidRDefault="00B34652" w:rsidP="00506D8E">
            <w:pPr>
              <w:rPr>
                <w:rFonts w:eastAsia="等线"/>
                <w:sz w:val="20"/>
                <w:szCs w:val="20"/>
                <w:lang w:bidi="ar"/>
              </w:rPr>
            </w:pPr>
            <w:r w:rsidRPr="00E97C12">
              <w:rPr>
                <w:rFonts w:eastAsia="等线"/>
                <w:sz w:val="20"/>
                <w:szCs w:val="20"/>
                <w:lang w:bidi="ar"/>
              </w:rPr>
              <w:t>For scenario ‘A1’, ‘A2’ and ‘B’</w:t>
            </w:r>
          </w:p>
          <w:p w14:paraId="2104DA55" w14:textId="0F4CB257"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For </w:t>
            </w:r>
            <w:r w:rsidR="00B34652" w:rsidRPr="00E97C12">
              <w:rPr>
                <w:rFonts w:eastAsia="等线"/>
                <w:sz w:val="20"/>
                <w:szCs w:val="20"/>
                <w:lang w:eastAsia="zh-CN" w:bidi="ar"/>
              </w:rPr>
              <w:t>CW in DL spectrum</w:t>
            </w:r>
            <w:r w:rsidRPr="00E97C12">
              <w:rPr>
                <w:rFonts w:eastAsia="等线"/>
                <w:sz w:val="20"/>
                <w:szCs w:val="20"/>
                <w:lang w:eastAsia="zh-CN" w:bidi="ar"/>
              </w:rPr>
              <w:t xml:space="preserve">: </w:t>
            </w:r>
            <w:r w:rsidRPr="00E97C12">
              <w:rPr>
                <w:rFonts w:eastAsia="等线"/>
                <w:sz w:val="20"/>
                <w:szCs w:val="20"/>
                <w:lang w:val="sv-SE" w:bidi="ar"/>
              </w:rPr>
              <w:t>33dBm</w:t>
            </w:r>
          </w:p>
          <w:p w14:paraId="5238C4E5" w14:textId="42FE3F96"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For CW in UL spectrum: </w:t>
            </w:r>
            <w:r w:rsidRPr="00E97C12">
              <w:rPr>
                <w:rFonts w:eastAsia="等线"/>
                <w:sz w:val="20"/>
                <w:szCs w:val="20"/>
                <w:lang w:val="sv-SE" w:bidi="ar"/>
              </w:rPr>
              <w:t>23dBm</w:t>
            </w:r>
          </w:p>
          <w:p w14:paraId="66E6731C" w14:textId="77777777" w:rsidR="00B34652" w:rsidRPr="00E97C12" w:rsidRDefault="00B34652" w:rsidP="00506D8E">
            <w:pPr>
              <w:rPr>
                <w:rFonts w:eastAsia="等线"/>
                <w:sz w:val="20"/>
                <w:szCs w:val="20"/>
              </w:rPr>
            </w:pPr>
          </w:p>
          <w:p w14:paraId="31DAE4EC"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2282B790" w14:textId="77777777" w:rsidTr="00506D8E">
        <w:trPr>
          <w:trHeight w:val="276"/>
        </w:trPr>
        <w:tc>
          <w:tcPr>
            <w:tcW w:w="509" w:type="pct"/>
            <w:vAlign w:val="center"/>
          </w:tcPr>
          <w:p w14:paraId="7A674D1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[1E2]</w:t>
            </w:r>
          </w:p>
        </w:tc>
        <w:tc>
          <w:tcPr>
            <w:tcW w:w="611" w:type="pct"/>
            <w:shd w:val="clear" w:color="auto" w:fill="auto"/>
            <w:noWrap/>
            <w:vAlign w:val="center"/>
          </w:tcPr>
          <w:p w14:paraId="6805931E" w14:textId="77777777" w:rsidR="00B34652" w:rsidRPr="00E97C12" w:rsidRDefault="00B34652" w:rsidP="00506D8E">
            <w:pPr>
              <w:rPr>
                <w:rFonts w:eastAsia="等线"/>
                <w:sz w:val="20"/>
                <w:szCs w:val="20"/>
              </w:rPr>
            </w:pPr>
            <w:r w:rsidRPr="00E97C12">
              <w:rPr>
                <w:rFonts w:eastAsia="等线"/>
                <w:sz w:val="20"/>
                <w:szCs w:val="20"/>
              </w:rPr>
              <w:t>CW Tx antenna gain (dBi)</w:t>
            </w:r>
          </w:p>
        </w:tc>
        <w:tc>
          <w:tcPr>
            <w:tcW w:w="1838" w:type="pct"/>
            <w:shd w:val="clear" w:color="auto" w:fill="auto"/>
            <w:vAlign w:val="center"/>
          </w:tcPr>
          <w:p w14:paraId="38E9DA6A"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30D8E258" w14:textId="69EF0526"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UE Tx ant gain</w:t>
            </w:r>
            <w:r w:rsidR="00BB1A4C" w:rsidRPr="00E97C12">
              <w:rPr>
                <w:rFonts w:eastAsia="等线"/>
                <w:sz w:val="20"/>
                <w:szCs w:val="20"/>
                <w:lang w:eastAsia="zh-CN" w:bidi="ar"/>
              </w:rPr>
              <w:t xml:space="preserve"> in D2T2,</w:t>
            </w:r>
          </w:p>
          <w:p w14:paraId="0B702A8E" w14:textId="69BB5282"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BS Tx ant gain</w:t>
            </w:r>
            <w:r w:rsidR="00BB1A4C" w:rsidRPr="00E97C12">
              <w:rPr>
                <w:rFonts w:eastAsia="等线"/>
                <w:sz w:val="20"/>
                <w:szCs w:val="20"/>
                <w:lang w:eastAsia="zh-CN" w:bidi="ar"/>
              </w:rPr>
              <w:t xml:space="preserve"> in D1T1</w:t>
            </w:r>
          </w:p>
          <w:p w14:paraId="691D423B"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6328B7E1" w14:textId="77777777" w:rsidTr="00506D8E">
        <w:trPr>
          <w:trHeight w:val="276"/>
        </w:trPr>
        <w:tc>
          <w:tcPr>
            <w:tcW w:w="509" w:type="pct"/>
            <w:vAlign w:val="center"/>
          </w:tcPr>
          <w:p w14:paraId="0BC8D8E5"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[1E3]</w:t>
            </w:r>
          </w:p>
        </w:tc>
        <w:tc>
          <w:tcPr>
            <w:tcW w:w="611" w:type="pct"/>
            <w:shd w:val="clear" w:color="auto" w:fill="auto"/>
            <w:noWrap/>
            <w:vAlign w:val="center"/>
          </w:tcPr>
          <w:p w14:paraId="33358AE8" w14:textId="77777777" w:rsidR="00B34652" w:rsidRPr="00E97C12" w:rsidRDefault="00B34652" w:rsidP="00506D8E">
            <w:pPr>
              <w:rPr>
                <w:rFonts w:eastAsia="等线"/>
                <w:sz w:val="20"/>
                <w:szCs w:val="20"/>
              </w:rPr>
            </w:pPr>
            <w:r w:rsidRPr="00E97C12">
              <w:rPr>
                <w:rFonts w:eastAsia="等线"/>
                <w:sz w:val="20"/>
                <w:szCs w:val="20"/>
              </w:rPr>
              <w:t>CW2D distance (m)</w:t>
            </w:r>
          </w:p>
        </w:tc>
        <w:tc>
          <w:tcPr>
            <w:tcW w:w="1838" w:type="pct"/>
            <w:shd w:val="clear" w:color="auto" w:fill="auto"/>
            <w:vAlign w:val="center"/>
          </w:tcPr>
          <w:p w14:paraId="281EA539"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3AB5455D" w14:textId="77777777" w:rsidR="00B34652" w:rsidRPr="00E97C12" w:rsidRDefault="00B34652" w:rsidP="00506D8E">
            <w:pPr>
              <w:rPr>
                <w:rFonts w:eastAsia="等线"/>
                <w:sz w:val="20"/>
                <w:szCs w:val="20"/>
              </w:rPr>
            </w:pPr>
            <w:r w:rsidRPr="00E97C12">
              <w:rPr>
                <w:rFonts w:eastAsia="等线"/>
                <w:sz w:val="20"/>
                <w:szCs w:val="20"/>
              </w:rPr>
              <w:t>For scenarios ‘B’</w:t>
            </w:r>
          </w:p>
          <w:p w14:paraId="5732C977"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D1T1-B: </w:t>
            </w:r>
          </w:p>
          <w:p w14:paraId="7CEE83E5" w14:textId="1BFA67B0" w:rsidR="00B34652" w:rsidRPr="00E97C12" w:rsidRDefault="00F02A82" w:rsidP="00BB1A4C">
            <w:pPr>
              <w:pStyle w:val="a3"/>
              <w:numPr>
                <w:ilvl w:val="2"/>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2</w:t>
            </w:r>
            <w:r w:rsidR="00B34652" w:rsidRPr="00E97C12">
              <w:rPr>
                <w:rFonts w:eastAsia="等线"/>
                <w:sz w:val="20"/>
                <w:szCs w:val="20"/>
                <w:lang w:eastAsia="zh-CN"/>
              </w:rPr>
              <w:t>0m,</w:t>
            </w:r>
          </w:p>
          <w:p w14:paraId="6546E16C"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D2T2-B: </w:t>
            </w:r>
          </w:p>
          <w:p w14:paraId="00DFDD17" w14:textId="77777777" w:rsidR="00B34652" w:rsidRPr="00E97C12" w:rsidRDefault="00B34652" w:rsidP="00B34652">
            <w:pPr>
              <w:pStyle w:val="a3"/>
              <w:numPr>
                <w:ilvl w:val="2"/>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10m, </w:t>
            </w:r>
          </w:p>
          <w:p w14:paraId="2C08CEFD" w14:textId="77777777" w:rsidR="00B34652" w:rsidRPr="00E97C12" w:rsidRDefault="00B34652" w:rsidP="00506D8E">
            <w:pPr>
              <w:rPr>
                <w:rFonts w:eastAsia="等线"/>
                <w:sz w:val="20"/>
                <w:szCs w:val="20"/>
              </w:rPr>
            </w:pPr>
            <w:r w:rsidRPr="00E97C12">
              <w:rPr>
                <w:rFonts w:eastAsia="等线"/>
                <w:sz w:val="20"/>
                <w:szCs w:val="20"/>
              </w:rPr>
              <w:t>For scenarios ‘A1’ and ‘A2’</w:t>
            </w:r>
          </w:p>
          <w:p w14:paraId="68F9863A" w14:textId="77777777"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Calculated (see note 1), (i.e., CW2D distance is calculated by assuming CW2D pathloss = D2R pathloss)</w:t>
            </w:r>
          </w:p>
          <w:p w14:paraId="479F5E1C" w14:textId="77777777" w:rsidR="00B34652" w:rsidRPr="00E97C12" w:rsidRDefault="00B34652" w:rsidP="00506D8E">
            <w:pPr>
              <w:rPr>
                <w:rFonts w:eastAsia="等线"/>
                <w:sz w:val="20"/>
                <w:szCs w:val="20"/>
                <w:lang w:bidi="ar"/>
              </w:rPr>
            </w:pPr>
          </w:p>
          <w:p w14:paraId="47EA4412" w14:textId="77777777" w:rsidR="00B34652" w:rsidRPr="00E97C12" w:rsidRDefault="00B34652" w:rsidP="00506D8E">
            <w:pPr>
              <w:rPr>
                <w:rFonts w:eastAsia="等线"/>
                <w:sz w:val="20"/>
                <w:szCs w:val="20"/>
                <w:lang w:bidi="ar"/>
              </w:rPr>
            </w:pPr>
            <w:r w:rsidRPr="00E97C12">
              <w:rPr>
                <w:rFonts w:eastAsia="等线"/>
                <w:sz w:val="20"/>
                <w:szCs w:val="20"/>
                <w:lang w:bidi="ar"/>
              </w:rPr>
              <w:t>Note: only applicable for device 1/2a</w:t>
            </w:r>
          </w:p>
          <w:p w14:paraId="01422F99" w14:textId="0051A2A1" w:rsidR="00B34652" w:rsidRPr="00E97C12" w:rsidRDefault="00B34652" w:rsidP="00506D8E">
            <w:pPr>
              <w:rPr>
                <w:rFonts w:eastAsia="等线"/>
                <w:sz w:val="20"/>
                <w:szCs w:val="20"/>
              </w:rPr>
            </w:pPr>
          </w:p>
        </w:tc>
      </w:tr>
      <w:tr w:rsidR="00B34652" w:rsidRPr="00E97C12" w14:paraId="6826CD0B" w14:textId="77777777" w:rsidTr="00506D8E">
        <w:trPr>
          <w:trHeight w:val="276"/>
        </w:trPr>
        <w:tc>
          <w:tcPr>
            <w:tcW w:w="509" w:type="pct"/>
            <w:vAlign w:val="center"/>
          </w:tcPr>
          <w:p w14:paraId="2C230E8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[1E4]</w:t>
            </w:r>
          </w:p>
        </w:tc>
        <w:tc>
          <w:tcPr>
            <w:tcW w:w="611" w:type="pct"/>
            <w:shd w:val="clear" w:color="auto" w:fill="auto"/>
            <w:noWrap/>
            <w:vAlign w:val="center"/>
          </w:tcPr>
          <w:p w14:paraId="57F1238A" w14:textId="77777777" w:rsidR="00B34652" w:rsidRPr="00E97C12" w:rsidRDefault="00B34652" w:rsidP="00506D8E">
            <w:pPr>
              <w:rPr>
                <w:rFonts w:eastAsia="等线"/>
                <w:sz w:val="20"/>
                <w:szCs w:val="20"/>
              </w:rPr>
            </w:pPr>
            <w:r w:rsidRPr="00E97C12">
              <w:rPr>
                <w:rFonts w:eastAsia="等线"/>
                <w:sz w:val="20"/>
                <w:szCs w:val="20"/>
              </w:rPr>
              <w:t>CW2D pathloss (dB)</w:t>
            </w:r>
          </w:p>
        </w:tc>
        <w:tc>
          <w:tcPr>
            <w:tcW w:w="1838" w:type="pct"/>
            <w:shd w:val="clear" w:color="auto" w:fill="auto"/>
            <w:vAlign w:val="center"/>
          </w:tcPr>
          <w:p w14:paraId="58ED3E72"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20818909" w14:textId="77777777" w:rsidR="00B34652" w:rsidRPr="00E97C12" w:rsidRDefault="00B34652" w:rsidP="00506D8E">
            <w:pPr>
              <w:ind w:left="400" w:hangingChars="200" w:hanging="400"/>
              <w:rPr>
                <w:rFonts w:eastAsia="等线"/>
                <w:sz w:val="20"/>
                <w:szCs w:val="20"/>
              </w:rPr>
            </w:pPr>
            <w:r w:rsidRPr="00E97C12">
              <w:rPr>
                <w:rFonts w:eastAsia="等线"/>
                <w:sz w:val="20"/>
                <w:szCs w:val="20"/>
              </w:rPr>
              <w:t>Calculated (see note1)</w:t>
            </w:r>
          </w:p>
          <w:p w14:paraId="2472EE25" w14:textId="77777777" w:rsidR="00B34652" w:rsidRPr="00E97C12" w:rsidRDefault="00B34652" w:rsidP="00506D8E">
            <w:pPr>
              <w:ind w:left="400" w:hangingChars="200" w:hanging="400"/>
              <w:rPr>
                <w:rFonts w:eastAsia="等线"/>
                <w:sz w:val="20"/>
                <w:szCs w:val="20"/>
                <w:lang w:bidi="ar"/>
              </w:rPr>
            </w:pPr>
            <w:r w:rsidRPr="00E97C12">
              <w:rPr>
                <w:rFonts w:eastAsia="等线"/>
                <w:sz w:val="20"/>
                <w:szCs w:val="20"/>
                <w:lang w:bidi="ar"/>
              </w:rPr>
              <w:t>Note: only applicable for device 1/2a</w:t>
            </w:r>
          </w:p>
        </w:tc>
      </w:tr>
      <w:tr w:rsidR="00B34652" w:rsidRPr="00E97C12" w14:paraId="395728B6" w14:textId="77777777" w:rsidTr="00506D8E">
        <w:trPr>
          <w:trHeight w:val="276"/>
        </w:trPr>
        <w:tc>
          <w:tcPr>
            <w:tcW w:w="509" w:type="pct"/>
            <w:vAlign w:val="center"/>
          </w:tcPr>
          <w:p w14:paraId="3395036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[1E5]</w:t>
            </w:r>
          </w:p>
        </w:tc>
        <w:tc>
          <w:tcPr>
            <w:tcW w:w="611" w:type="pct"/>
            <w:shd w:val="clear" w:color="auto" w:fill="auto"/>
            <w:noWrap/>
            <w:vAlign w:val="center"/>
          </w:tcPr>
          <w:p w14:paraId="76B0492D" w14:textId="77777777" w:rsidR="00B34652" w:rsidRPr="00E97C12" w:rsidRDefault="00B34652" w:rsidP="00506D8E">
            <w:pPr>
              <w:rPr>
                <w:rFonts w:eastAsia="等线"/>
                <w:sz w:val="20"/>
                <w:szCs w:val="20"/>
              </w:rPr>
            </w:pPr>
            <w:r w:rsidRPr="00E97C12">
              <w:rPr>
                <w:rFonts w:eastAsia="等线"/>
                <w:sz w:val="20"/>
                <w:szCs w:val="20"/>
              </w:rPr>
              <w:t>CW received power (dBm)</w:t>
            </w:r>
          </w:p>
        </w:tc>
        <w:tc>
          <w:tcPr>
            <w:tcW w:w="1838" w:type="pct"/>
            <w:shd w:val="clear" w:color="auto" w:fill="auto"/>
            <w:vAlign w:val="center"/>
          </w:tcPr>
          <w:p w14:paraId="63F43D7B" w14:textId="77777777" w:rsidR="00B34652" w:rsidRPr="00E97C12" w:rsidRDefault="00B34652" w:rsidP="00506D8E">
            <w:pPr>
              <w:rPr>
                <w:rFonts w:eastAsia="等线"/>
                <w:sz w:val="20"/>
                <w:szCs w:val="20"/>
                <w:lang w:bidi="ar"/>
              </w:rPr>
            </w:pPr>
            <w:r w:rsidRPr="00E97C12">
              <w:rPr>
                <w:rFonts w:eastAsia="等线"/>
                <w:sz w:val="20"/>
                <w:szCs w:val="20"/>
              </w:rPr>
              <w:t>N/A</w:t>
            </w:r>
          </w:p>
        </w:tc>
        <w:tc>
          <w:tcPr>
            <w:tcW w:w="2042" w:type="pct"/>
            <w:shd w:val="clear" w:color="auto" w:fill="auto"/>
            <w:vAlign w:val="center"/>
          </w:tcPr>
          <w:p w14:paraId="2BE77485" w14:textId="77777777" w:rsidR="00B34652" w:rsidRPr="00E97C12" w:rsidRDefault="00B34652" w:rsidP="00506D8E">
            <w:pPr>
              <w:ind w:left="400" w:hangingChars="200" w:hanging="400"/>
              <w:rPr>
                <w:rFonts w:eastAsia="等线"/>
                <w:sz w:val="20"/>
                <w:szCs w:val="20"/>
              </w:rPr>
            </w:pPr>
            <w:r w:rsidRPr="00E97C12">
              <w:rPr>
                <w:rFonts w:eastAsia="等线"/>
                <w:sz w:val="20"/>
                <w:szCs w:val="20"/>
              </w:rPr>
              <w:t>Calculated (see note1)</w:t>
            </w:r>
          </w:p>
          <w:p w14:paraId="696DEE2D" w14:textId="77777777" w:rsidR="00B34652" w:rsidRPr="00E97C12" w:rsidRDefault="00B34652" w:rsidP="00506D8E">
            <w:pPr>
              <w:ind w:left="400" w:hangingChars="200" w:hanging="400"/>
              <w:rPr>
                <w:rFonts w:eastAsia="等线"/>
                <w:sz w:val="20"/>
                <w:szCs w:val="20"/>
              </w:rPr>
            </w:pPr>
            <w:r w:rsidRPr="00E97C12">
              <w:rPr>
                <w:rFonts w:eastAsia="等线"/>
                <w:sz w:val="20"/>
                <w:szCs w:val="20"/>
                <w:lang w:bidi="ar"/>
              </w:rPr>
              <w:t>Note: only applicable for device 1/2a</w:t>
            </w:r>
          </w:p>
        </w:tc>
      </w:tr>
      <w:tr w:rsidR="00B34652" w:rsidRPr="00E97C12" w14:paraId="6D6B8FE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C1AB5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68DDC" w14:textId="77777777" w:rsidR="00B34652" w:rsidRPr="00E97C12" w:rsidRDefault="00B34652" w:rsidP="00506D8E">
            <w:pPr>
              <w:rPr>
                <w:rFonts w:eastAsia="等线"/>
                <w:sz w:val="20"/>
                <w:szCs w:val="20"/>
                <w:lang w:bidi="ar"/>
              </w:rPr>
            </w:pPr>
            <w:r w:rsidRPr="00E97C12">
              <w:rPr>
                <w:rFonts w:eastAsia="等线"/>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67DC65" w14:textId="34F23F09" w:rsidR="00B34652" w:rsidRPr="00E97C12" w:rsidRDefault="00506D8E" w:rsidP="00506D8E">
            <w:pPr>
              <w:rPr>
                <w:rFonts w:eastAsia="等线"/>
                <w:sz w:val="20"/>
                <w:szCs w:val="20"/>
                <w:lang w:val="de-DE"/>
              </w:rPr>
            </w:pPr>
            <w:r w:rsidRPr="00E97C12">
              <w:rPr>
                <w:rFonts w:eastAsia="等线"/>
                <w:sz w:val="20"/>
                <w:szCs w:val="20"/>
                <w:lang w:val="de-DE"/>
              </w:rPr>
              <w:t>180k</w:t>
            </w:r>
            <w:r w:rsidR="00B34652" w:rsidRPr="00E97C12">
              <w:rPr>
                <w:rFonts w:eastAsia="等线"/>
                <w:sz w:val="20"/>
                <w:szCs w:val="20"/>
                <w:lang w:val="de-DE"/>
              </w:rPr>
              <w:t xml:space="preserve">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27F018E" w14:textId="41448789" w:rsidR="00B34652" w:rsidRPr="00E97C12" w:rsidRDefault="00506D8E" w:rsidP="00506D8E">
            <w:pPr>
              <w:rPr>
                <w:rFonts w:eastAsia="等线"/>
                <w:sz w:val="20"/>
                <w:szCs w:val="20"/>
              </w:rPr>
            </w:pPr>
            <w:r w:rsidRPr="00E97C12">
              <w:rPr>
                <w:rFonts w:eastAsia="等线"/>
                <w:sz w:val="20"/>
                <w:szCs w:val="20"/>
              </w:rPr>
              <w:t>15k</w:t>
            </w:r>
          </w:p>
        </w:tc>
      </w:tr>
      <w:tr w:rsidR="00B34652" w:rsidRPr="00E97C12" w14:paraId="25BC800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7BAF23"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AAA0E" w14:textId="77777777" w:rsidR="00B34652" w:rsidRPr="00E97C12" w:rsidRDefault="00B34652" w:rsidP="00506D8E">
            <w:pPr>
              <w:rPr>
                <w:rFonts w:eastAsia="等线"/>
                <w:sz w:val="20"/>
                <w:szCs w:val="20"/>
                <w:lang w:bidi="ar"/>
              </w:rPr>
            </w:pPr>
            <w:r w:rsidRPr="00E97C12">
              <w:rPr>
                <w:rFonts w:eastAsia="等线"/>
                <w:sz w:val="20"/>
                <w:szCs w:val="20"/>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5ABAD8" w14:textId="31A8CF6B" w:rsidR="00B34652" w:rsidRPr="00E97C12" w:rsidRDefault="00BB1A4C"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BS for indoor, 6 dBi(M)</w:t>
            </w:r>
          </w:p>
          <w:p w14:paraId="67BECFB3"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330110"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A-IoT device, 0dBi</w:t>
            </w:r>
          </w:p>
        </w:tc>
      </w:tr>
      <w:tr w:rsidR="00B34652" w:rsidRPr="00E97C12" w14:paraId="508D985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8875BE"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9D4C3" w14:textId="77777777" w:rsidR="00B34652" w:rsidRPr="00E97C12" w:rsidRDefault="00B34652" w:rsidP="00506D8E">
            <w:pPr>
              <w:rPr>
                <w:rFonts w:eastAsia="等线"/>
                <w:sz w:val="20"/>
                <w:szCs w:val="20"/>
              </w:rPr>
            </w:pPr>
            <w:r w:rsidRPr="00E97C12">
              <w:rPr>
                <w:rFonts w:eastAsia="等线"/>
                <w:sz w:val="20"/>
                <w:szCs w:val="20"/>
              </w:rPr>
              <w:t xml:space="preserve">Ambient IoT backscatter loss (dB) </w:t>
            </w:r>
            <w:r w:rsidRPr="00E97C12">
              <w:rPr>
                <w:rFonts w:eastAsia="等线"/>
                <w:sz w:val="20"/>
                <w:szCs w:val="20"/>
                <w:lang w:bidi="ar"/>
              </w:rPr>
              <w:t xml:space="preserve">due to </w:t>
            </w:r>
            <w:r w:rsidRPr="00E97C12">
              <w:rPr>
                <w:rFonts w:eastAsia="等线"/>
                <w:sz w:val="20"/>
                <w:szCs w:val="20"/>
                <w:lang w:bidi="ar"/>
              </w:rPr>
              <w:lastRenderedPageBreak/>
              <w:t xml:space="preserve">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41567" w14:textId="77777777" w:rsidR="00B34652" w:rsidRPr="00E97C12" w:rsidRDefault="00B34652" w:rsidP="00506D8E">
            <w:pPr>
              <w:rPr>
                <w:rFonts w:eastAsia="等线"/>
                <w:sz w:val="20"/>
                <w:szCs w:val="20"/>
              </w:rPr>
            </w:pPr>
            <w:r w:rsidRPr="00E97C12">
              <w:rPr>
                <w:rFonts w:eastAsia="等线"/>
                <w:sz w:val="20"/>
                <w:szCs w:val="20"/>
              </w:rPr>
              <w:lastRenderedPageBreak/>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B60514" w14:textId="342A0AC6"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OOK: 6 dB</w:t>
            </w:r>
          </w:p>
          <w:p w14:paraId="4BEC0BAC" w14:textId="77777777" w:rsidR="00BB1A4C" w:rsidRPr="00E97C12" w:rsidRDefault="00BB1A4C" w:rsidP="00BB1A4C">
            <w:pPr>
              <w:autoSpaceDE/>
              <w:autoSpaceDN/>
              <w:spacing w:after="0"/>
              <w:jc w:val="left"/>
              <w:rPr>
                <w:rFonts w:eastAsia="等线"/>
                <w:sz w:val="20"/>
                <w:szCs w:val="20"/>
                <w:lang w:eastAsia="zh-CN"/>
              </w:rPr>
            </w:pPr>
          </w:p>
          <w:p w14:paraId="2625D13E" w14:textId="77777777" w:rsidR="00B34652" w:rsidRPr="00E97C12" w:rsidRDefault="00B34652" w:rsidP="00506D8E">
            <w:pPr>
              <w:rPr>
                <w:rFonts w:eastAsia="等线"/>
                <w:sz w:val="20"/>
                <w:szCs w:val="20"/>
                <w:lang w:bidi="ar"/>
              </w:rPr>
            </w:pPr>
            <w:r w:rsidRPr="00E97C12">
              <w:rPr>
                <w:rFonts w:eastAsia="等线"/>
                <w:sz w:val="20"/>
                <w:szCs w:val="20"/>
                <w:lang w:bidi="ar"/>
              </w:rPr>
              <w:t>It is applicable for device 1 and 2a</w:t>
            </w:r>
          </w:p>
          <w:p w14:paraId="13D904C7" w14:textId="77777777" w:rsidR="00B34652" w:rsidRPr="00E97C12" w:rsidRDefault="00B34652" w:rsidP="00506D8E">
            <w:pPr>
              <w:rPr>
                <w:rFonts w:eastAsia="等线"/>
                <w:sz w:val="20"/>
                <w:szCs w:val="20"/>
                <w:lang w:bidi="ar"/>
              </w:rPr>
            </w:pPr>
          </w:p>
          <w:p w14:paraId="14425A44" w14:textId="50268090" w:rsidR="00B34652" w:rsidRPr="00E97C12" w:rsidRDefault="00B34652" w:rsidP="00506D8E">
            <w:pPr>
              <w:rPr>
                <w:rFonts w:eastAsia="等线"/>
                <w:sz w:val="20"/>
                <w:szCs w:val="20"/>
                <w:lang w:bidi="ar"/>
              </w:rPr>
            </w:pPr>
          </w:p>
        </w:tc>
      </w:tr>
      <w:tr w:rsidR="00B34652" w:rsidRPr="00E97C12" w14:paraId="5F9359E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31A90A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B6BD3" w14:textId="77777777" w:rsidR="00B34652" w:rsidRPr="00E97C12" w:rsidRDefault="00B34652" w:rsidP="00506D8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D43061" w14:textId="77777777" w:rsidR="00B34652" w:rsidRPr="00E97C12" w:rsidRDefault="00B34652" w:rsidP="00506D8E">
            <w:pPr>
              <w:pStyle w:val="a3"/>
              <w:ind w:firstLine="400"/>
              <w:rPr>
                <w:rFonts w:eastAsia="等线"/>
                <w:sz w:val="20"/>
                <w:szCs w:val="20"/>
                <w:lang w:eastAsia="zh-CN"/>
              </w:rPr>
            </w:pPr>
            <w:r w:rsidRPr="00E97C12">
              <w:rPr>
                <w:rFonts w:eastAsia="等线"/>
                <w:sz w:val="20"/>
                <w:szCs w:val="20"/>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50D1F4" w14:textId="701EED66" w:rsidR="00B34652" w:rsidRPr="00E97C12" w:rsidRDefault="00B34652" w:rsidP="00BB1A4C">
            <w:pPr>
              <w:pStyle w:val="a3"/>
              <w:ind w:firstLine="400"/>
              <w:rPr>
                <w:rFonts w:eastAsia="等线"/>
                <w:sz w:val="20"/>
                <w:szCs w:val="20"/>
                <w:lang w:eastAsia="zh-CN"/>
              </w:rPr>
            </w:pPr>
            <w:r w:rsidRPr="00E97C12">
              <w:rPr>
                <w:rFonts w:eastAsia="等线"/>
                <w:sz w:val="20"/>
                <w:szCs w:val="20"/>
                <w:lang w:eastAsia="zh-CN"/>
              </w:rPr>
              <w:t>0.9dB</w:t>
            </w:r>
          </w:p>
        </w:tc>
      </w:tr>
      <w:tr w:rsidR="00B34652" w:rsidRPr="00E97C12" w14:paraId="7B80ACC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EBD73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C47F4" w14:textId="77777777" w:rsidR="00B34652" w:rsidRPr="00E97C12" w:rsidRDefault="00B34652" w:rsidP="00506D8E">
            <w:pPr>
              <w:rPr>
                <w:rFonts w:eastAsia="等线"/>
                <w:sz w:val="20"/>
                <w:szCs w:val="20"/>
                <w:lang w:bidi="ar"/>
              </w:rPr>
            </w:pPr>
            <w:r w:rsidRPr="00E97C12">
              <w:rPr>
                <w:rFonts w:eastAsia="等线"/>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510F7E" w14:textId="77777777" w:rsidR="00B34652" w:rsidRPr="00E97C12" w:rsidRDefault="00B34652" w:rsidP="00506D8E">
            <w:pP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CC22EC"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10 dB (M)</w:t>
            </w:r>
          </w:p>
          <w:p w14:paraId="4A64A2E2" w14:textId="6D866121" w:rsidR="00B34652" w:rsidRPr="00E97C12" w:rsidRDefault="00B34652" w:rsidP="00BB1A4C">
            <w:pPr>
              <w:autoSpaceDE/>
              <w:autoSpaceDN/>
              <w:spacing w:after="0"/>
              <w:jc w:val="left"/>
              <w:rPr>
                <w:rFonts w:eastAsia="等线"/>
                <w:sz w:val="20"/>
                <w:szCs w:val="20"/>
                <w:lang w:eastAsia="zh-CN"/>
              </w:rPr>
            </w:pPr>
          </w:p>
          <w:p w14:paraId="11C9885A" w14:textId="77777777" w:rsidR="00B34652" w:rsidRPr="00E97C12" w:rsidRDefault="00B34652" w:rsidP="00506D8E">
            <w:pPr>
              <w:rPr>
                <w:rFonts w:eastAsia="等线"/>
                <w:sz w:val="20"/>
                <w:szCs w:val="20"/>
              </w:rPr>
            </w:pPr>
            <w:r w:rsidRPr="00E97C12">
              <w:rPr>
                <w:rFonts w:eastAsia="等线"/>
                <w:sz w:val="20"/>
                <w:szCs w:val="20"/>
              </w:rPr>
              <w:t xml:space="preserve">Note: Only for device </w:t>
            </w:r>
            <w:r w:rsidRPr="00E97C12">
              <w:rPr>
                <w:rFonts w:eastAsia="等线"/>
                <w:sz w:val="20"/>
                <w:szCs w:val="20"/>
                <w:lang w:bidi="ar"/>
              </w:rPr>
              <w:t>2a</w:t>
            </w:r>
          </w:p>
        </w:tc>
      </w:tr>
      <w:tr w:rsidR="00B34652" w:rsidRPr="00E97C12" w14:paraId="13CCE68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711E1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C436E" w14:textId="77777777" w:rsidR="00B34652" w:rsidRPr="00E97C12" w:rsidRDefault="00B34652" w:rsidP="00506D8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D39C17" w14:textId="76431209" w:rsidR="00B34652" w:rsidRPr="00E97C12" w:rsidRDefault="00B34652" w:rsidP="006164F4">
            <w:pPr>
              <w:pStyle w:val="a3"/>
              <w:numPr>
                <w:ilvl w:val="0"/>
                <w:numId w:val="15"/>
              </w:numPr>
              <w:autoSpaceDE/>
              <w:autoSpaceDN/>
              <w:spacing w:after="0"/>
              <w:ind w:firstLineChars="0"/>
              <w:jc w:val="left"/>
              <w:rPr>
                <w:rFonts w:eastAsia="等线"/>
                <w:sz w:val="20"/>
                <w:szCs w:val="20"/>
                <w:lang w:eastAsia="zh-CN"/>
              </w:rPr>
            </w:pPr>
            <w:r w:rsidRPr="00E97C12">
              <w:rPr>
                <w:rFonts w:eastAsia="等线"/>
                <w:sz w:val="20"/>
                <w:szCs w:val="20"/>
                <w:lang w:eastAsia="zh-CN"/>
              </w:rPr>
              <w:t xml:space="preserve">For BS, </w:t>
            </w:r>
            <w:r w:rsidR="00BB1A4C" w:rsidRPr="00E97C12">
              <w:rPr>
                <w:rFonts w:eastAsia="等线"/>
                <w:sz w:val="20"/>
                <w:szCs w:val="20"/>
                <w:lang w:eastAsia="zh-CN"/>
              </w:rPr>
              <w:t>2 dB</w:t>
            </w:r>
          </w:p>
          <w:p w14:paraId="7A1802FB" w14:textId="77777777" w:rsidR="00B34652" w:rsidRPr="00E97C12" w:rsidRDefault="00B34652" w:rsidP="006164F4">
            <w:pPr>
              <w:pStyle w:val="a3"/>
              <w:numPr>
                <w:ilvl w:val="0"/>
                <w:numId w:val="15"/>
              </w:numPr>
              <w:autoSpaceDE/>
              <w:autoSpaceDN/>
              <w:spacing w:after="0"/>
              <w:ind w:firstLineChars="0"/>
              <w:jc w:val="left"/>
              <w:rPr>
                <w:rFonts w:eastAsia="等线"/>
                <w:sz w:val="20"/>
                <w:szCs w:val="20"/>
                <w:lang w:eastAsia="zh-CN"/>
              </w:rPr>
            </w:pPr>
            <w:r w:rsidRPr="00E97C12">
              <w:rPr>
                <w:rFonts w:eastAsia="等线"/>
                <w:sz w:val="20"/>
                <w:szCs w:val="20"/>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6375538" w14:textId="77777777" w:rsidR="00B34652" w:rsidRPr="00E97C12" w:rsidRDefault="00B34652" w:rsidP="00506D8E">
            <w:pPr>
              <w:rPr>
                <w:rFonts w:eastAsia="等线"/>
                <w:sz w:val="20"/>
                <w:szCs w:val="20"/>
              </w:rPr>
            </w:pPr>
            <w:r w:rsidRPr="00E97C12">
              <w:rPr>
                <w:rFonts w:eastAsia="等线"/>
                <w:sz w:val="20"/>
                <w:szCs w:val="20"/>
              </w:rPr>
              <w:t>N/A</w:t>
            </w:r>
          </w:p>
        </w:tc>
      </w:tr>
      <w:tr w:rsidR="00B34652" w:rsidRPr="00E97C12" w14:paraId="7254CF10"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B5018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8066F" w14:textId="77777777" w:rsidR="00B34652" w:rsidRPr="00E97C12" w:rsidRDefault="00B34652" w:rsidP="00506D8E">
            <w:pPr>
              <w:rPr>
                <w:rFonts w:eastAsia="等线"/>
                <w:sz w:val="20"/>
                <w:szCs w:val="20"/>
                <w:lang w:bidi="ar"/>
              </w:rPr>
            </w:pPr>
            <w:r w:rsidRPr="00E97C12">
              <w:rPr>
                <w:rFonts w:eastAsia="等线"/>
                <w:sz w:val="20"/>
                <w:szCs w:val="20"/>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EBB63B"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24BAAA1C" w14:textId="77777777" w:rsidR="00B34652" w:rsidRPr="00E97C12" w:rsidRDefault="00B34652" w:rsidP="00506D8E">
            <w:pPr>
              <w:jc w:val="center"/>
              <w:rPr>
                <w:rFonts w:eastAsia="等线"/>
                <w:sz w:val="20"/>
                <w:szCs w:val="20"/>
              </w:rPr>
            </w:pPr>
            <w:r w:rsidRPr="00E97C12">
              <w:rPr>
                <w:rFonts w:eastAsia="等线"/>
                <w:sz w:val="20"/>
                <w:szCs w:val="20"/>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81CC240"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0A5B69D4" w14:textId="77777777" w:rsidTr="00506D8E">
        <w:trPr>
          <w:trHeight w:val="531"/>
        </w:trPr>
        <w:tc>
          <w:tcPr>
            <w:tcW w:w="5000" w:type="pct"/>
            <w:gridSpan w:val="4"/>
            <w:vAlign w:val="center"/>
          </w:tcPr>
          <w:p w14:paraId="3A989365" w14:textId="77777777" w:rsidR="00B34652" w:rsidRPr="00E97C12" w:rsidRDefault="00B34652" w:rsidP="00506D8E">
            <w:pPr>
              <w:jc w:val="center"/>
              <w:rPr>
                <w:rFonts w:eastAsia="等线"/>
                <w:b/>
                <w:bCs/>
                <w:sz w:val="20"/>
                <w:szCs w:val="20"/>
              </w:rPr>
            </w:pPr>
            <w:r w:rsidRPr="00E97C12">
              <w:rPr>
                <w:rFonts w:eastAsia="等线"/>
                <w:b/>
                <w:bCs/>
                <w:sz w:val="20"/>
                <w:szCs w:val="20"/>
              </w:rPr>
              <w:t>(2) Receiver</w:t>
            </w:r>
          </w:p>
        </w:tc>
      </w:tr>
      <w:tr w:rsidR="00B34652" w:rsidRPr="00E97C12" w14:paraId="6F5357F1"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79F3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3D979" w14:textId="77777777" w:rsidR="00B34652" w:rsidRPr="00E97C12" w:rsidRDefault="00B34652" w:rsidP="00506D8E">
            <w:pPr>
              <w:rPr>
                <w:rFonts w:eastAsia="等线"/>
                <w:sz w:val="20"/>
                <w:szCs w:val="20"/>
              </w:rPr>
            </w:pPr>
            <w:r w:rsidRPr="00E97C12">
              <w:rPr>
                <w:rFonts w:eastAsia="等线"/>
                <w:sz w:val="20"/>
                <w:szCs w:val="20"/>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DDABE5C" w14:textId="77777777" w:rsidR="00B34652" w:rsidRPr="00E97C12" w:rsidRDefault="00B34652" w:rsidP="00506D8E">
            <w:pPr>
              <w:jc w:val="center"/>
              <w:rPr>
                <w:rFonts w:eastAsia="等线"/>
                <w:sz w:val="20"/>
                <w:szCs w:val="20"/>
              </w:rPr>
            </w:pPr>
            <w:r w:rsidRPr="00E97C12">
              <w:rPr>
                <w:rFonts w:eastAsia="等线"/>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BC5D398" w14:textId="77777777" w:rsidR="00B34652" w:rsidRPr="00E97C12" w:rsidRDefault="00B34652" w:rsidP="00506D8E">
            <w:pPr>
              <w:jc w:val="center"/>
              <w:rPr>
                <w:rFonts w:eastAsia="等线"/>
                <w:sz w:val="20"/>
                <w:szCs w:val="20"/>
              </w:rPr>
            </w:pPr>
            <w:r w:rsidRPr="00E97C12">
              <w:rPr>
                <w:rFonts w:eastAsia="等线"/>
                <w:sz w:val="20"/>
                <w:szCs w:val="20"/>
              </w:rPr>
              <w:t>Same as [1D]-R2D</w:t>
            </w:r>
          </w:p>
        </w:tc>
      </w:tr>
      <w:tr w:rsidR="00B34652" w:rsidRPr="00E97C12" w14:paraId="4C75A885"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B619DC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EC46C" w14:textId="77777777" w:rsidR="00B34652" w:rsidRPr="00E97C12" w:rsidRDefault="00B34652" w:rsidP="00506D8E">
            <w:pPr>
              <w:rPr>
                <w:rFonts w:eastAsia="等线"/>
                <w:sz w:val="20"/>
                <w:szCs w:val="20"/>
                <w:lang w:bidi="ar"/>
              </w:rPr>
            </w:pPr>
            <w:r w:rsidRPr="00E97C12">
              <w:rPr>
                <w:rFonts w:eastAsia="等线"/>
                <w:sz w:val="20"/>
                <w:szCs w:val="20"/>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A9182C" w14:textId="77777777" w:rsidR="00B34652" w:rsidRPr="00E97C12" w:rsidRDefault="00BB1A4C" w:rsidP="00506D8E">
            <w:pPr>
              <w:rPr>
                <w:rFonts w:eastAsia="等线"/>
                <w:sz w:val="20"/>
                <w:szCs w:val="20"/>
              </w:rPr>
            </w:pPr>
            <w:r w:rsidRPr="00E97C12">
              <w:rPr>
                <w:rFonts w:eastAsia="等线"/>
                <w:sz w:val="20"/>
                <w:szCs w:val="20"/>
              </w:rPr>
              <w:t>20M for device 1 and device 2a;</w:t>
            </w:r>
          </w:p>
          <w:p w14:paraId="54F210B7" w14:textId="6437EE1B" w:rsidR="00BB1A4C" w:rsidRPr="00E97C12" w:rsidRDefault="00BB1A4C" w:rsidP="00506D8E">
            <w:pPr>
              <w:rPr>
                <w:rFonts w:eastAsia="等线"/>
                <w:sz w:val="20"/>
                <w:szCs w:val="20"/>
              </w:rPr>
            </w:pPr>
            <w:r w:rsidRPr="00E97C12">
              <w:rPr>
                <w:rFonts w:eastAsia="等线"/>
                <w:sz w:val="20"/>
                <w:szCs w:val="20"/>
              </w:rPr>
              <w:t>5M for device 2b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782022" w14:textId="2CDF79CD" w:rsidR="00B34652" w:rsidRPr="00E97C12" w:rsidRDefault="00BB1A4C" w:rsidP="00506D8E">
            <w:pPr>
              <w:jc w:val="center"/>
              <w:rPr>
                <w:rFonts w:eastAsia="等线"/>
                <w:sz w:val="20"/>
                <w:szCs w:val="20"/>
              </w:rPr>
            </w:pPr>
            <w:r w:rsidRPr="00E97C12">
              <w:rPr>
                <w:rFonts w:eastAsia="等线"/>
                <w:sz w:val="20"/>
                <w:szCs w:val="20"/>
              </w:rPr>
              <w:t>15k</w:t>
            </w:r>
          </w:p>
        </w:tc>
      </w:tr>
      <w:tr w:rsidR="00B34652" w:rsidRPr="00E97C12" w14:paraId="12E82A7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8CECCEF"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8C5C4" w14:textId="77777777" w:rsidR="00B34652" w:rsidRPr="00E97C12" w:rsidRDefault="00B34652" w:rsidP="00506D8E">
            <w:pPr>
              <w:rPr>
                <w:rFonts w:eastAsia="等线"/>
                <w:sz w:val="20"/>
                <w:szCs w:val="20"/>
                <w:lang w:bidi="ar"/>
              </w:rPr>
            </w:pPr>
            <w:r w:rsidRPr="00E97C12">
              <w:rPr>
                <w:rFonts w:eastAsia="等线"/>
                <w:sz w:val="20"/>
                <w:szCs w:val="20"/>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E7BAFB" w14:textId="77777777" w:rsidR="00B34652" w:rsidRPr="00E97C12" w:rsidRDefault="00B34652" w:rsidP="00506D8E">
            <w:pPr>
              <w:jc w:val="center"/>
              <w:rPr>
                <w:rFonts w:eastAsia="等线"/>
                <w:sz w:val="20"/>
                <w:szCs w:val="20"/>
              </w:rPr>
            </w:pPr>
            <w:r w:rsidRPr="00E97C12">
              <w:rPr>
                <w:rFonts w:eastAsia="等线"/>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FD13AB" w14:textId="77777777" w:rsidR="00B34652" w:rsidRPr="00E97C12" w:rsidRDefault="00B34652" w:rsidP="00506D8E">
            <w:pPr>
              <w:jc w:val="center"/>
              <w:rPr>
                <w:rFonts w:eastAsia="等线"/>
                <w:sz w:val="20"/>
                <w:szCs w:val="20"/>
              </w:rPr>
            </w:pPr>
            <w:r w:rsidRPr="00E97C12">
              <w:rPr>
                <w:rFonts w:eastAsia="等线"/>
                <w:sz w:val="20"/>
                <w:szCs w:val="20"/>
              </w:rPr>
              <w:t>Same as [1G]-R2D</w:t>
            </w:r>
          </w:p>
        </w:tc>
      </w:tr>
      <w:tr w:rsidR="00B34652" w:rsidRPr="00E97C12" w14:paraId="250B338C"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B2CD0E"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19583" w14:textId="77777777" w:rsidR="00B34652" w:rsidRPr="00E97C12" w:rsidRDefault="00B34652" w:rsidP="00506D8E">
            <w:pPr>
              <w:rPr>
                <w:rFonts w:eastAsia="等线"/>
                <w:sz w:val="20"/>
                <w:szCs w:val="20"/>
              </w:rPr>
            </w:pPr>
            <w:r w:rsidRPr="00E97C12">
              <w:rPr>
                <w:rFonts w:eastAsia="等线"/>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818D24"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109403" w14:textId="77777777" w:rsidR="00B34652" w:rsidRPr="00E97C12" w:rsidRDefault="00B34652" w:rsidP="00506D8E">
            <w:pPr>
              <w:jc w:val="center"/>
              <w:rPr>
                <w:rFonts w:eastAsia="等线"/>
                <w:sz w:val="20"/>
                <w:szCs w:val="20"/>
              </w:rPr>
            </w:pPr>
            <w:r w:rsidRPr="00E97C12">
              <w:rPr>
                <w:rFonts w:eastAsia="等线"/>
                <w:sz w:val="20"/>
                <w:szCs w:val="20"/>
              </w:rPr>
              <w:t>Same as [1N]-R2D</w:t>
            </w:r>
          </w:p>
        </w:tc>
      </w:tr>
      <w:tr w:rsidR="00B34652" w:rsidRPr="00E97C12" w14:paraId="76DC5642"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C55063"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9A73A" w14:textId="77777777" w:rsidR="00B34652" w:rsidRPr="00E97C12" w:rsidRDefault="00B34652" w:rsidP="00506D8E">
            <w:pPr>
              <w:rPr>
                <w:rFonts w:eastAsia="等线"/>
                <w:sz w:val="20"/>
                <w:szCs w:val="20"/>
                <w:lang w:bidi="ar"/>
              </w:rPr>
            </w:pPr>
            <w:r w:rsidRPr="00E97C12">
              <w:rPr>
                <w:rFonts w:eastAsia="等线"/>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813DED" w14:textId="77777777" w:rsidR="00B34652" w:rsidRPr="00E97C12" w:rsidRDefault="00B34652" w:rsidP="00506D8E">
            <w:pPr>
              <w:rPr>
                <w:rFonts w:eastAsia="等线"/>
                <w:sz w:val="20"/>
                <w:szCs w:val="20"/>
              </w:rPr>
            </w:pPr>
            <w:r w:rsidRPr="00E97C12">
              <w:rPr>
                <w:rFonts w:eastAsia="等线"/>
                <w:sz w:val="20"/>
                <w:szCs w:val="20"/>
              </w:rPr>
              <w:t>For RF-ED receiver</w:t>
            </w:r>
          </w:p>
          <w:p w14:paraId="2D318F7B"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20dB, Device 2</w:t>
            </w:r>
          </w:p>
          <w:p w14:paraId="615A281D"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FFS other values</w:t>
            </w:r>
          </w:p>
          <w:p w14:paraId="5AC1D6D8" w14:textId="77777777" w:rsidR="00B34652" w:rsidRPr="00E97C12" w:rsidRDefault="00B34652" w:rsidP="00506D8E">
            <w:pPr>
              <w:rPr>
                <w:rFonts w:eastAsia="等线"/>
                <w:sz w:val="20"/>
                <w:szCs w:val="20"/>
              </w:rPr>
            </w:pPr>
            <w:r w:rsidRPr="00E97C12">
              <w:rPr>
                <w:rFonts w:eastAsia="等线"/>
                <w:sz w:val="20"/>
                <w:szCs w:val="20"/>
              </w:rPr>
              <w:t>For IF/ZIF receiver</w:t>
            </w:r>
          </w:p>
          <w:p w14:paraId="595C1567"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lastRenderedPageBreak/>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ADF0B4" w14:textId="77777777" w:rsidR="00B34652" w:rsidRPr="00E97C12" w:rsidRDefault="00B34652" w:rsidP="00506D8E">
            <w:pPr>
              <w:rPr>
                <w:rFonts w:eastAsia="等线"/>
                <w:sz w:val="20"/>
                <w:szCs w:val="20"/>
              </w:rPr>
            </w:pPr>
            <w:r w:rsidRPr="00E97C12">
              <w:rPr>
                <w:rFonts w:eastAsia="等线"/>
                <w:sz w:val="20"/>
                <w:szCs w:val="20"/>
              </w:rPr>
              <w:lastRenderedPageBreak/>
              <w:t>For BS as reader</w:t>
            </w:r>
          </w:p>
          <w:p w14:paraId="77F7EC86"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5dB</w:t>
            </w:r>
          </w:p>
          <w:p w14:paraId="7D39C74A" w14:textId="77777777" w:rsidR="00B34652" w:rsidRPr="00E97C12" w:rsidRDefault="00B34652" w:rsidP="00506D8E">
            <w:pPr>
              <w:rPr>
                <w:rFonts w:eastAsia="等线"/>
                <w:sz w:val="20"/>
                <w:szCs w:val="20"/>
              </w:rPr>
            </w:pPr>
            <w:r w:rsidRPr="00E97C12">
              <w:rPr>
                <w:rFonts w:eastAsia="等线"/>
                <w:sz w:val="20"/>
                <w:szCs w:val="20"/>
              </w:rPr>
              <w:t>For intermediate UE as reader</w:t>
            </w:r>
          </w:p>
          <w:p w14:paraId="2C9F5067"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7dB</w:t>
            </w:r>
          </w:p>
        </w:tc>
      </w:tr>
      <w:tr w:rsidR="00B34652" w:rsidRPr="00E97C12" w14:paraId="4AAA851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E60FD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9D037" w14:textId="77777777" w:rsidR="00B34652" w:rsidRPr="00E97C12" w:rsidRDefault="00B34652" w:rsidP="00506D8E">
            <w:pPr>
              <w:rPr>
                <w:rFonts w:eastAsia="等线"/>
                <w:sz w:val="20"/>
                <w:szCs w:val="20"/>
                <w:lang w:bidi="ar"/>
              </w:rPr>
            </w:pPr>
            <w:r w:rsidRPr="00E97C12">
              <w:rPr>
                <w:rFonts w:eastAsia="等线"/>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B5C198" w14:textId="77777777" w:rsidR="00B34652" w:rsidRPr="00E97C12" w:rsidRDefault="00B34652" w:rsidP="00506D8E">
            <w:pPr>
              <w:jc w:val="center"/>
              <w:rPr>
                <w:rFonts w:eastAsia="等线"/>
                <w:sz w:val="20"/>
                <w:szCs w:val="20"/>
              </w:rPr>
            </w:pPr>
            <w:r w:rsidRPr="00E97C12">
              <w:rPr>
                <w:rFonts w:eastAsia="等线"/>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ED0C88D" w14:textId="77777777" w:rsidR="00B34652" w:rsidRPr="00E97C12" w:rsidRDefault="00B34652" w:rsidP="00506D8E">
            <w:pPr>
              <w:jc w:val="center"/>
              <w:rPr>
                <w:rFonts w:eastAsia="等线"/>
                <w:sz w:val="20"/>
                <w:szCs w:val="20"/>
              </w:rPr>
            </w:pPr>
            <w:r w:rsidRPr="00E97C12">
              <w:rPr>
                <w:rFonts w:eastAsia="等线"/>
                <w:sz w:val="20"/>
                <w:szCs w:val="20"/>
              </w:rPr>
              <w:t>-174</w:t>
            </w:r>
          </w:p>
        </w:tc>
      </w:tr>
      <w:tr w:rsidR="00B34652" w:rsidRPr="00E97C12" w14:paraId="122C203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AC0A238"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BF02C" w14:textId="77777777" w:rsidR="00B34652" w:rsidRPr="00E97C12" w:rsidRDefault="00B34652" w:rsidP="00506D8E">
            <w:pPr>
              <w:rPr>
                <w:rFonts w:eastAsia="等线"/>
                <w:sz w:val="20"/>
                <w:szCs w:val="20"/>
              </w:rPr>
            </w:pPr>
            <w:r w:rsidRPr="00E97C12">
              <w:rPr>
                <w:rFonts w:eastAsia="等线"/>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D999CF"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EE5B29"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76B029E3"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1DDB707"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34C79" w14:textId="77777777" w:rsidR="00B34652" w:rsidRPr="00E97C12" w:rsidRDefault="00B34652" w:rsidP="00506D8E">
            <w:pPr>
              <w:rPr>
                <w:rFonts w:eastAsia="等线"/>
                <w:sz w:val="20"/>
                <w:szCs w:val="20"/>
              </w:rPr>
            </w:pPr>
            <w:r w:rsidRPr="00E97C12">
              <w:rPr>
                <w:rFonts w:eastAsia="等线"/>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59C25A" w14:textId="77777777" w:rsidR="00B34652" w:rsidRPr="00E97C12" w:rsidRDefault="00B34652" w:rsidP="00506D8E">
            <w:pPr>
              <w:jc w:val="center"/>
              <w:rPr>
                <w:rFonts w:eastAsia="等线"/>
                <w:sz w:val="20"/>
                <w:szCs w:val="20"/>
              </w:rPr>
            </w:pPr>
            <w:r w:rsidRPr="00E97C12">
              <w:rPr>
                <w:rFonts w:eastAsia="等线"/>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81F566" w14:textId="77777777" w:rsidR="00B34652" w:rsidRPr="00E97C12" w:rsidRDefault="00B34652" w:rsidP="00506D8E">
            <w:pPr>
              <w:jc w:val="center"/>
              <w:rPr>
                <w:rFonts w:eastAsia="等线"/>
                <w:sz w:val="20"/>
                <w:szCs w:val="20"/>
              </w:rPr>
            </w:pPr>
            <w:r w:rsidRPr="00E97C12">
              <w:rPr>
                <w:rFonts w:eastAsia="等线"/>
                <w:sz w:val="20"/>
                <w:szCs w:val="20"/>
              </w:rPr>
              <w:t>Reported by companies for Budget-Alt2</w:t>
            </w:r>
          </w:p>
        </w:tc>
      </w:tr>
      <w:tr w:rsidR="00B34652" w:rsidRPr="00E97C12" w14:paraId="49FCE4EE"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43CF8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CE414" w14:textId="77777777" w:rsidR="00B34652" w:rsidRPr="00E97C12" w:rsidRDefault="00B34652" w:rsidP="00506D8E">
            <w:pPr>
              <w:rPr>
                <w:rFonts w:eastAsia="等线"/>
                <w:sz w:val="20"/>
                <w:szCs w:val="20"/>
              </w:rPr>
            </w:pPr>
            <w:r w:rsidRPr="00E97C12">
              <w:rPr>
                <w:rFonts w:eastAsia="等线"/>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46A70A" w14:textId="0617E9D8" w:rsidR="00B34652" w:rsidRPr="00E97C12" w:rsidRDefault="00B34652" w:rsidP="00BB1A4C">
            <w:pPr>
              <w:pStyle w:val="a3"/>
              <w:ind w:firstLine="400"/>
              <w:rPr>
                <w:rFonts w:eastAsia="等线"/>
                <w:sz w:val="20"/>
                <w:szCs w:val="20"/>
                <w:lang w:eastAsia="zh-CN"/>
              </w:rPr>
            </w:pPr>
            <w:r w:rsidRPr="00E97C12">
              <w:rPr>
                <w:rFonts w:eastAsia="等线"/>
                <w:sz w:val="20"/>
                <w:szCs w:val="20"/>
                <w:lang w:eastAsia="zh-CN"/>
              </w:rPr>
              <w:t xml:space="preserve">0.9dB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A82E0F5" w14:textId="77777777" w:rsidR="00B34652" w:rsidRPr="00E97C12" w:rsidRDefault="00B34652" w:rsidP="00506D8E">
            <w:pPr>
              <w:pStyle w:val="a3"/>
              <w:ind w:firstLine="400"/>
              <w:rPr>
                <w:rFonts w:eastAsia="等线"/>
                <w:sz w:val="20"/>
                <w:szCs w:val="20"/>
                <w:lang w:eastAsia="zh-CN"/>
              </w:rPr>
            </w:pPr>
            <w:r w:rsidRPr="00E97C12">
              <w:rPr>
                <w:rFonts w:eastAsia="等线"/>
                <w:sz w:val="20"/>
                <w:szCs w:val="20"/>
                <w:lang w:eastAsia="zh-CN"/>
              </w:rPr>
              <w:t>Not applicable</w:t>
            </w:r>
          </w:p>
        </w:tc>
      </w:tr>
      <w:tr w:rsidR="00B34652" w:rsidRPr="00E97C12" w14:paraId="30B1FEDA"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5E754B5"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959DB" w14:textId="77777777" w:rsidR="00B34652" w:rsidRPr="00E97C12" w:rsidRDefault="00B34652" w:rsidP="00506D8E">
            <w:pPr>
              <w:rPr>
                <w:rFonts w:eastAsia="等线"/>
                <w:sz w:val="20"/>
                <w:szCs w:val="20"/>
              </w:rPr>
            </w:pPr>
            <w:r w:rsidRPr="00E97C12">
              <w:rPr>
                <w:rFonts w:eastAsia="等线"/>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C96B1" w14:textId="77777777" w:rsidR="00506D8E" w:rsidRPr="00E97C12" w:rsidRDefault="00506D8E" w:rsidP="006164F4">
            <w:pPr>
              <w:pStyle w:val="a3"/>
              <w:numPr>
                <w:ilvl w:val="0"/>
                <w:numId w:val="16"/>
              </w:numPr>
              <w:ind w:firstLineChars="0"/>
              <w:rPr>
                <w:rFonts w:eastAsia="等线"/>
                <w:sz w:val="20"/>
                <w:szCs w:val="20"/>
              </w:rPr>
            </w:pPr>
            <w:r w:rsidRPr="00E97C12">
              <w:rPr>
                <w:rFonts w:eastAsia="等线"/>
                <w:sz w:val="20"/>
                <w:szCs w:val="20"/>
              </w:rPr>
              <w:t xml:space="preserve">Device 1 and device 2a: </w:t>
            </w:r>
            <w:r w:rsidR="00B34652" w:rsidRPr="00E97C12">
              <w:rPr>
                <w:rFonts w:eastAsia="等线"/>
                <w:sz w:val="20"/>
                <w:szCs w:val="20"/>
              </w:rPr>
              <w:t>Budget-Alt1</w:t>
            </w:r>
          </w:p>
          <w:p w14:paraId="79E8DF93" w14:textId="03EF0B8E" w:rsidR="00B34652" w:rsidRPr="00E97C12" w:rsidRDefault="00506D8E" w:rsidP="006164F4">
            <w:pPr>
              <w:pStyle w:val="a3"/>
              <w:numPr>
                <w:ilvl w:val="0"/>
                <w:numId w:val="16"/>
              </w:numPr>
              <w:ind w:firstLineChars="0"/>
              <w:rPr>
                <w:rFonts w:eastAsia="等线"/>
                <w:sz w:val="20"/>
                <w:szCs w:val="20"/>
              </w:rPr>
            </w:pPr>
            <w:r w:rsidRPr="00E97C12">
              <w:rPr>
                <w:rFonts w:eastAsia="等线"/>
                <w:sz w:val="20"/>
                <w:szCs w:val="20"/>
              </w:rPr>
              <w:t>Device 2b:</w:t>
            </w:r>
            <w:r w:rsidR="00B34652" w:rsidRPr="00E97C12">
              <w:rPr>
                <w:rFonts w:eastAsia="等线"/>
                <w:sz w:val="20"/>
                <w:szCs w:val="20"/>
              </w:rPr>
              <w:t xml:space="preserve"> Budget-Alt2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5D6135E" w14:textId="77777777" w:rsidR="00B34652" w:rsidRPr="00E97C12" w:rsidRDefault="00B34652" w:rsidP="00506D8E">
            <w:pPr>
              <w:jc w:val="center"/>
              <w:rPr>
                <w:rFonts w:eastAsia="等线"/>
                <w:sz w:val="20"/>
                <w:szCs w:val="20"/>
              </w:rPr>
            </w:pPr>
            <w:r w:rsidRPr="00E97C12">
              <w:rPr>
                <w:rFonts w:eastAsia="等线"/>
                <w:sz w:val="20"/>
                <w:szCs w:val="20"/>
              </w:rPr>
              <w:t>Budget-Alt2</w:t>
            </w:r>
          </w:p>
        </w:tc>
      </w:tr>
      <w:tr w:rsidR="00B34652" w:rsidRPr="00E97C12" w14:paraId="795B58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78AB4DB"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91038" w14:textId="77777777" w:rsidR="00B34652" w:rsidRPr="00E97C12" w:rsidRDefault="00B34652" w:rsidP="00506D8E">
            <w:pPr>
              <w:rPr>
                <w:rFonts w:eastAsia="等线"/>
                <w:sz w:val="20"/>
                <w:szCs w:val="20"/>
              </w:rPr>
            </w:pPr>
            <w:r w:rsidRPr="00E97C12">
              <w:rPr>
                <w:rFonts w:eastAsia="等线"/>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1002C4F"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FBAAD2" w14:textId="6F0DB750" w:rsidR="00B34652" w:rsidRPr="00E97C12" w:rsidRDefault="00506D8E" w:rsidP="006164F4">
            <w:pPr>
              <w:pStyle w:val="a3"/>
              <w:numPr>
                <w:ilvl w:val="0"/>
                <w:numId w:val="17"/>
              </w:numPr>
              <w:ind w:firstLineChars="0"/>
              <w:rPr>
                <w:rFonts w:eastAsia="等线"/>
                <w:sz w:val="20"/>
                <w:szCs w:val="20"/>
              </w:rPr>
            </w:pPr>
            <w:r w:rsidRPr="00E97C12">
              <w:rPr>
                <w:rFonts w:eastAsia="等线"/>
                <w:sz w:val="20"/>
                <w:szCs w:val="20"/>
                <w:lang w:eastAsia="zh-CN"/>
              </w:rPr>
              <w:t>For D1T1</w:t>
            </w:r>
          </w:p>
          <w:p w14:paraId="7C3E6CDF" w14:textId="64E6D68B"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 xml:space="preserve">‘A1’ and </w:t>
            </w:r>
            <w:r w:rsidRPr="00E97C12">
              <w:rPr>
                <w:rFonts w:eastAsia="等线"/>
                <w:sz w:val="20"/>
                <w:szCs w:val="20"/>
                <w:lang w:eastAsia="zh-CN"/>
              </w:rPr>
              <w:t xml:space="preserve">Scenario </w:t>
            </w:r>
            <w:r w:rsidRPr="00E97C12">
              <w:rPr>
                <w:rFonts w:eastAsia="等线"/>
                <w:sz w:val="20"/>
                <w:szCs w:val="20"/>
                <w:lang w:eastAsia="zh-CN" w:bidi="ar"/>
              </w:rPr>
              <w:t>‘B’: 1</w:t>
            </w:r>
            <w:r w:rsidR="00297B8B" w:rsidRPr="00E97C12">
              <w:rPr>
                <w:rFonts w:eastAsia="等线"/>
                <w:sz w:val="20"/>
                <w:szCs w:val="20"/>
                <w:lang w:eastAsia="zh-CN" w:bidi="ar"/>
              </w:rPr>
              <w:t>55</w:t>
            </w:r>
            <w:r w:rsidRPr="00E97C12">
              <w:rPr>
                <w:rFonts w:eastAsia="等线"/>
                <w:sz w:val="20"/>
                <w:szCs w:val="20"/>
                <w:lang w:eastAsia="zh-CN" w:bidi="ar"/>
              </w:rPr>
              <w:t xml:space="preserve"> dB</w:t>
            </w:r>
          </w:p>
          <w:p w14:paraId="449909BD" w14:textId="43CB04FC"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‘A2’: 1</w:t>
            </w:r>
            <w:r w:rsidR="00297B8B" w:rsidRPr="00E97C12">
              <w:rPr>
                <w:rFonts w:eastAsia="等线"/>
                <w:sz w:val="20"/>
                <w:szCs w:val="20"/>
                <w:lang w:eastAsia="zh-CN" w:bidi="ar"/>
              </w:rPr>
              <w:t>38</w:t>
            </w:r>
            <w:r w:rsidRPr="00E97C12">
              <w:rPr>
                <w:rFonts w:eastAsia="等线"/>
                <w:sz w:val="20"/>
                <w:szCs w:val="20"/>
                <w:lang w:eastAsia="zh-CN" w:bidi="ar"/>
              </w:rPr>
              <w:t xml:space="preserve"> dB</w:t>
            </w:r>
          </w:p>
          <w:p w14:paraId="746DA158" w14:textId="217BDCE8" w:rsidR="00506D8E" w:rsidRPr="00E97C12" w:rsidRDefault="00506D8E" w:rsidP="006164F4">
            <w:pPr>
              <w:pStyle w:val="a3"/>
              <w:numPr>
                <w:ilvl w:val="0"/>
                <w:numId w:val="17"/>
              </w:numPr>
              <w:ind w:firstLineChars="0"/>
              <w:rPr>
                <w:rFonts w:eastAsia="等线"/>
                <w:sz w:val="20"/>
                <w:szCs w:val="20"/>
              </w:rPr>
            </w:pPr>
            <w:r w:rsidRPr="00E97C12">
              <w:rPr>
                <w:rFonts w:eastAsia="等线"/>
                <w:sz w:val="20"/>
                <w:szCs w:val="20"/>
                <w:lang w:eastAsia="zh-CN"/>
              </w:rPr>
              <w:t>For D2T2</w:t>
            </w:r>
          </w:p>
          <w:p w14:paraId="2CD3A621" w14:textId="09841BD9"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 xml:space="preserve">‘A1’ and </w:t>
            </w:r>
            <w:r w:rsidRPr="00E97C12">
              <w:rPr>
                <w:rFonts w:eastAsia="等线"/>
                <w:sz w:val="20"/>
                <w:szCs w:val="20"/>
                <w:lang w:eastAsia="zh-CN"/>
              </w:rPr>
              <w:t xml:space="preserve">Scenario </w:t>
            </w:r>
            <w:r w:rsidRPr="00E97C12">
              <w:rPr>
                <w:rFonts w:eastAsia="等线"/>
                <w:sz w:val="20"/>
                <w:szCs w:val="20"/>
                <w:lang w:eastAsia="zh-CN" w:bidi="ar"/>
              </w:rPr>
              <w:t>‘B’: 1</w:t>
            </w:r>
            <w:r w:rsidR="003B6F77" w:rsidRPr="00E97C12">
              <w:rPr>
                <w:rFonts w:eastAsia="等线"/>
                <w:sz w:val="20"/>
                <w:szCs w:val="20"/>
                <w:lang w:eastAsia="zh-CN" w:bidi="ar"/>
              </w:rPr>
              <w:t>3</w:t>
            </w:r>
            <w:r w:rsidRPr="00E97C12">
              <w:rPr>
                <w:rFonts w:eastAsia="等线"/>
                <w:sz w:val="20"/>
                <w:szCs w:val="20"/>
                <w:lang w:eastAsia="zh-CN" w:bidi="ar"/>
              </w:rPr>
              <w:t>0dB</w:t>
            </w:r>
          </w:p>
          <w:p w14:paraId="4E990EE3" w14:textId="544ACCB8" w:rsidR="00506D8E" w:rsidRPr="00E97C12" w:rsidRDefault="00506D8E" w:rsidP="006164F4">
            <w:pPr>
              <w:pStyle w:val="a3"/>
              <w:numPr>
                <w:ilvl w:val="1"/>
                <w:numId w:val="17"/>
              </w:numPr>
              <w:ind w:firstLineChars="0"/>
              <w:rPr>
                <w:rFonts w:eastAsia="等线"/>
                <w:sz w:val="20"/>
                <w:szCs w:val="20"/>
              </w:rPr>
            </w:pPr>
            <w:r w:rsidRPr="00E97C12">
              <w:rPr>
                <w:rFonts w:eastAsia="等线"/>
                <w:sz w:val="20"/>
                <w:szCs w:val="20"/>
                <w:lang w:eastAsia="zh-CN"/>
              </w:rPr>
              <w:t xml:space="preserve">Scenario </w:t>
            </w:r>
            <w:r w:rsidRPr="00E97C12">
              <w:rPr>
                <w:rFonts w:eastAsia="等线"/>
                <w:sz w:val="20"/>
                <w:szCs w:val="20"/>
                <w:lang w:eastAsia="zh-CN" w:bidi="ar"/>
              </w:rPr>
              <w:t>‘A2’: 1</w:t>
            </w:r>
            <w:r w:rsidR="003B6F77" w:rsidRPr="00E97C12">
              <w:rPr>
                <w:rFonts w:eastAsia="等线"/>
                <w:sz w:val="20"/>
                <w:szCs w:val="20"/>
                <w:lang w:eastAsia="zh-CN" w:bidi="ar"/>
              </w:rPr>
              <w:t>2</w:t>
            </w:r>
            <w:r w:rsidRPr="00E97C12">
              <w:rPr>
                <w:rFonts w:eastAsia="等线"/>
                <w:sz w:val="20"/>
                <w:szCs w:val="20"/>
                <w:lang w:eastAsia="zh-CN" w:bidi="ar"/>
              </w:rPr>
              <w:t>0 dB</w:t>
            </w:r>
          </w:p>
          <w:p w14:paraId="66B08B94" w14:textId="77777777" w:rsidR="00506D8E" w:rsidRPr="00E97C12" w:rsidRDefault="00506D8E" w:rsidP="00506D8E">
            <w:pPr>
              <w:rPr>
                <w:rFonts w:eastAsia="等线"/>
                <w:sz w:val="20"/>
                <w:szCs w:val="20"/>
              </w:rPr>
            </w:pPr>
          </w:p>
          <w:p w14:paraId="48D52C08" w14:textId="77777777" w:rsidR="00B34652" w:rsidRPr="00E97C12" w:rsidRDefault="00B34652" w:rsidP="00506D8E">
            <w:pPr>
              <w:rPr>
                <w:rFonts w:eastAsia="等线"/>
                <w:sz w:val="20"/>
                <w:szCs w:val="20"/>
                <w:lang w:bidi="ar"/>
              </w:rPr>
            </w:pPr>
            <w:r w:rsidRPr="00E97C12">
              <w:rPr>
                <w:rFonts w:eastAsia="等线"/>
                <w:sz w:val="20"/>
                <w:szCs w:val="20"/>
                <w:lang w:bidi="ar"/>
              </w:rPr>
              <w:t xml:space="preserve">Note: </w:t>
            </w:r>
          </w:p>
          <w:p w14:paraId="3506FE68" w14:textId="77777777"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Only applicable for device 1/2a</w:t>
            </w:r>
          </w:p>
          <w:p w14:paraId="685AAAE7" w14:textId="0FD6A338" w:rsidR="00B34652" w:rsidRPr="00E97C12" w:rsidRDefault="00B34652" w:rsidP="0022736E">
            <w:pPr>
              <w:pStyle w:val="a3"/>
              <w:numPr>
                <w:ilvl w:val="0"/>
                <w:numId w:val="9"/>
              </w:numPr>
              <w:autoSpaceDE/>
              <w:autoSpaceDN/>
              <w:spacing w:after="0"/>
              <w:ind w:firstLineChars="0"/>
              <w:jc w:val="left"/>
              <w:rPr>
                <w:rFonts w:eastAsia="等线"/>
                <w:sz w:val="20"/>
                <w:szCs w:val="20"/>
                <w:lang w:eastAsia="zh-CN" w:bidi="ar"/>
              </w:rPr>
            </w:pPr>
            <w:r w:rsidRPr="00E97C12">
              <w:rPr>
                <w:rFonts w:eastAsia="等线"/>
                <w:sz w:val="20"/>
                <w:szCs w:val="20"/>
                <w:lang w:eastAsia="zh-CN" w:bidi="ar"/>
              </w:rPr>
              <w:t xml:space="preserve">The value provided is for the unmodulated single-tone CW. </w:t>
            </w:r>
          </w:p>
        </w:tc>
      </w:tr>
      <w:tr w:rsidR="00B34652" w:rsidRPr="00E97C12" w14:paraId="4D6D3B2F"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6F6359"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32DD" w14:textId="77777777" w:rsidR="00B34652" w:rsidRPr="00E97C12" w:rsidRDefault="00B34652" w:rsidP="00506D8E">
            <w:pPr>
              <w:rPr>
                <w:rFonts w:eastAsia="等线"/>
                <w:sz w:val="20"/>
                <w:szCs w:val="20"/>
              </w:rPr>
            </w:pPr>
            <w:r w:rsidRPr="00E97C12">
              <w:rPr>
                <w:rFonts w:eastAsia="等线"/>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03007C"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36515D"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65DC3F17" w14:textId="77777777" w:rsidR="00B34652" w:rsidRPr="00E97C12" w:rsidRDefault="00B34652" w:rsidP="00506D8E">
            <w:pPr>
              <w:jc w:val="center"/>
              <w:rPr>
                <w:rFonts w:eastAsia="等线"/>
                <w:sz w:val="20"/>
                <w:szCs w:val="20"/>
              </w:rPr>
            </w:pPr>
            <w:r w:rsidRPr="00E97C12">
              <w:rPr>
                <w:rFonts w:eastAsia="等线"/>
                <w:sz w:val="20"/>
                <w:szCs w:val="20"/>
              </w:rPr>
              <w:t>Note: only applicable for device 1/2a</w:t>
            </w:r>
          </w:p>
        </w:tc>
      </w:tr>
      <w:tr w:rsidR="00B34652" w:rsidRPr="00E97C12" w14:paraId="3F13AD0B"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844E24"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B3A3" w14:textId="77777777" w:rsidR="00B34652" w:rsidRPr="00E97C12" w:rsidRDefault="00B34652" w:rsidP="00506D8E">
            <w:pPr>
              <w:rPr>
                <w:rFonts w:eastAsia="等线"/>
                <w:sz w:val="20"/>
                <w:szCs w:val="20"/>
              </w:rPr>
            </w:pPr>
            <w:r w:rsidRPr="00E97C12">
              <w:rPr>
                <w:rFonts w:eastAsia="等线"/>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165817" w14:textId="77777777" w:rsidR="00B34652" w:rsidRPr="00E97C12" w:rsidRDefault="00B34652" w:rsidP="00506D8E">
            <w:pPr>
              <w:jc w:val="center"/>
              <w:rPr>
                <w:rFonts w:eastAsia="等线"/>
                <w:sz w:val="20"/>
                <w:szCs w:val="20"/>
              </w:rPr>
            </w:pPr>
            <w:r w:rsidRPr="00E97C12">
              <w:rPr>
                <w:rFonts w:eastAsia="等线"/>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83E6F6E"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p w14:paraId="2E459937" w14:textId="77777777" w:rsidR="00B34652" w:rsidRPr="00E97C12" w:rsidRDefault="00B34652" w:rsidP="00506D8E">
            <w:pPr>
              <w:jc w:val="center"/>
              <w:rPr>
                <w:rFonts w:eastAsia="等线"/>
                <w:sz w:val="20"/>
                <w:szCs w:val="20"/>
              </w:rPr>
            </w:pPr>
            <w:r w:rsidRPr="00E97C12">
              <w:rPr>
                <w:rFonts w:eastAsia="等线"/>
                <w:sz w:val="20"/>
                <w:szCs w:val="20"/>
              </w:rPr>
              <w:t>Note: only applicable for device 1/2a</w:t>
            </w:r>
          </w:p>
        </w:tc>
      </w:tr>
      <w:tr w:rsidR="00B34652" w:rsidRPr="00E97C12" w14:paraId="251EED46"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0E2659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F856E" w14:textId="77777777" w:rsidR="00B34652" w:rsidRPr="00E97C12" w:rsidRDefault="00B34652" w:rsidP="00506D8E">
            <w:pPr>
              <w:rPr>
                <w:rFonts w:eastAsia="等线"/>
                <w:sz w:val="20"/>
                <w:szCs w:val="20"/>
              </w:rPr>
            </w:pPr>
            <w:r w:rsidRPr="00E97C12">
              <w:rPr>
                <w:rFonts w:eastAsia="等线"/>
                <w:sz w:val="20"/>
                <w:szCs w:val="20"/>
              </w:rPr>
              <w:t>Receiver Sensitivity (dBm)</w:t>
            </w:r>
          </w:p>
          <w:p w14:paraId="438E9C4F" w14:textId="77777777" w:rsidR="00B34652" w:rsidRPr="00E97C12" w:rsidRDefault="00B34652" w:rsidP="00506D8E">
            <w:pPr>
              <w:rPr>
                <w:rFonts w:eastAsia="等线"/>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0F6A40" w14:textId="77777777" w:rsidR="00B34652" w:rsidRPr="00E97C12" w:rsidRDefault="00B34652" w:rsidP="00506D8E">
            <w:pPr>
              <w:rPr>
                <w:rFonts w:eastAsia="等线"/>
                <w:sz w:val="20"/>
                <w:szCs w:val="20"/>
              </w:rPr>
            </w:pPr>
            <w:r w:rsidRPr="00E97C12">
              <w:rPr>
                <w:rFonts w:eastAsia="等线"/>
                <w:sz w:val="20"/>
                <w:szCs w:val="20"/>
              </w:rPr>
              <w:lastRenderedPageBreak/>
              <w:t xml:space="preserve">For Budget-Alt1, </w:t>
            </w:r>
          </w:p>
          <w:p w14:paraId="576BF423" w14:textId="2BFEB642"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device 1 (RF-ED):</w:t>
            </w:r>
          </w:p>
          <w:p w14:paraId="6381C937" w14:textId="16789BD3" w:rsidR="00B34652" w:rsidRPr="00E97C12" w:rsidRDefault="00B34652" w:rsidP="00B34652">
            <w:pPr>
              <w:pStyle w:val="a3"/>
              <w:numPr>
                <w:ilvl w:val="1"/>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-36dBm</w:t>
            </w:r>
          </w:p>
          <w:p w14:paraId="05112F68" w14:textId="77777777" w:rsidR="00B34652" w:rsidRPr="00E97C12" w:rsidRDefault="00B34652" w:rsidP="00506D8E">
            <w:pPr>
              <w:pStyle w:val="a3"/>
              <w:ind w:left="800" w:firstLine="400"/>
              <w:rPr>
                <w:rFonts w:eastAsia="等线"/>
                <w:sz w:val="20"/>
                <w:szCs w:val="20"/>
                <w:lang w:eastAsia="zh-CN"/>
              </w:rPr>
            </w:pPr>
          </w:p>
          <w:p w14:paraId="7F5455E2" w14:textId="65A2DC30" w:rsidR="00B34652" w:rsidRPr="00E97C12" w:rsidRDefault="00B34652" w:rsidP="00B34652">
            <w:pPr>
              <w:pStyle w:val="a3"/>
              <w:numPr>
                <w:ilvl w:val="0"/>
                <w:numId w:val="9"/>
              </w:numPr>
              <w:autoSpaceDE/>
              <w:autoSpaceDN/>
              <w:spacing w:after="0"/>
              <w:ind w:firstLineChars="0"/>
              <w:jc w:val="left"/>
              <w:rPr>
                <w:rFonts w:eastAsia="等线"/>
                <w:sz w:val="20"/>
                <w:szCs w:val="20"/>
                <w:lang w:eastAsia="zh-CN"/>
              </w:rPr>
            </w:pPr>
            <w:r w:rsidRPr="00E97C12">
              <w:rPr>
                <w:rFonts w:eastAsia="等线"/>
                <w:sz w:val="20"/>
                <w:szCs w:val="20"/>
                <w:lang w:eastAsia="zh-CN"/>
              </w:rPr>
              <w:t>For device 2 (RF-ED):</w:t>
            </w:r>
          </w:p>
          <w:p w14:paraId="616FCCA4" w14:textId="1C4B826D" w:rsidR="00B34652" w:rsidRPr="00E97C12" w:rsidRDefault="00B34652" w:rsidP="00B34652">
            <w:pPr>
              <w:pStyle w:val="a3"/>
              <w:numPr>
                <w:ilvl w:val="1"/>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-45dBm</w:t>
            </w:r>
          </w:p>
          <w:p w14:paraId="190A8E11" w14:textId="77777777" w:rsidR="00B34652" w:rsidRPr="00E97C12" w:rsidRDefault="00B34652" w:rsidP="00506D8E">
            <w:pPr>
              <w:rPr>
                <w:rFonts w:eastAsia="等线"/>
                <w:sz w:val="20"/>
                <w:szCs w:val="20"/>
              </w:rPr>
            </w:pPr>
          </w:p>
          <w:p w14:paraId="44F8D786" w14:textId="77777777" w:rsidR="00B34652" w:rsidRPr="00E97C12" w:rsidRDefault="00B34652" w:rsidP="00506D8E">
            <w:pPr>
              <w:rPr>
                <w:rFonts w:eastAsia="等线"/>
                <w:sz w:val="20"/>
                <w:szCs w:val="20"/>
              </w:rPr>
            </w:pPr>
            <w:r w:rsidRPr="00E97C12">
              <w:rPr>
                <w:rFonts w:eastAsia="等线"/>
                <w:sz w:val="20"/>
                <w:szCs w:val="20"/>
              </w:rPr>
              <w:t>For Budget-Alt2,</w:t>
            </w:r>
          </w:p>
          <w:p w14:paraId="1971161C"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sz w:val="20"/>
                <w:szCs w:val="20"/>
                <w:lang w:eastAsia="zh-CN"/>
              </w:rPr>
            </w:pPr>
            <w:r w:rsidRPr="00E97C12">
              <w:rPr>
                <w:rFonts w:eastAsia="等线"/>
                <w:sz w:val="20"/>
                <w:szCs w:val="20"/>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269EF43" w14:textId="77777777" w:rsidR="00B34652" w:rsidRPr="00E97C12" w:rsidRDefault="00B34652" w:rsidP="00506D8E">
            <w:pPr>
              <w:jc w:val="center"/>
              <w:rPr>
                <w:rFonts w:eastAsia="等线"/>
                <w:sz w:val="20"/>
                <w:szCs w:val="20"/>
              </w:rPr>
            </w:pPr>
            <w:r w:rsidRPr="00E97C12">
              <w:rPr>
                <w:rFonts w:eastAsia="等线"/>
                <w:sz w:val="20"/>
                <w:szCs w:val="20"/>
              </w:rPr>
              <w:lastRenderedPageBreak/>
              <w:t>Calculated (see Note 1)</w:t>
            </w:r>
          </w:p>
          <w:p w14:paraId="550CB4EE" w14:textId="77777777" w:rsidR="00B34652" w:rsidRPr="00E97C12" w:rsidRDefault="00B34652" w:rsidP="00506D8E">
            <w:pPr>
              <w:jc w:val="center"/>
              <w:rPr>
                <w:rFonts w:eastAsia="等线"/>
                <w:sz w:val="20"/>
                <w:szCs w:val="20"/>
              </w:rPr>
            </w:pPr>
            <w:r w:rsidRPr="00E97C12">
              <w:rPr>
                <w:rFonts w:eastAsia="等线"/>
                <w:sz w:val="20"/>
                <w:szCs w:val="20"/>
              </w:rPr>
              <w:lastRenderedPageBreak/>
              <w:t>Note: the receiver sensitivity includes the receiver sensitivity loss [2K2], i.e. after CW cancellation at least if ‘A2’ scenario is used</w:t>
            </w:r>
          </w:p>
          <w:p w14:paraId="6385F543" w14:textId="77777777" w:rsidR="00B34652" w:rsidRPr="00E97C12" w:rsidRDefault="00B34652" w:rsidP="00506D8E">
            <w:pPr>
              <w:jc w:val="center"/>
              <w:rPr>
                <w:rFonts w:eastAsia="等线"/>
                <w:sz w:val="20"/>
                <w:szCs w:val="20"/>
              </w:rPr>
            </w:pPr>
          </w:p>
        </w:tc>
      </w:tr>
      <w:tr w:rsidR="00B34652" w:rsidRPr="00E97C12" w14:paraId="3350202F" w14:textId="77777777" w:rsidTr="00506D8E">
        <w:trPr>
          <w:trHeight w:val="531"/>
        </w:trPr>
        <w:tc>
          <w:tcPr>
            <w:tcW w:w="5000" w:type="pct"/>
            <w:gridSpan w:val="4"/>
            <w:vAlign w:val="center"/>
          </w:tcPr>
          <w:p w14:paraId="2E81596B" w14:textId="77777777" w:rsidR="00B34652" w:rsidRPr="00E97C12" w:rsidRDefault="00B34652" w:rsidP="00506D8E">
            <w:pPr>
              <w:jc w:val="center"/>
              <w:rPr>
                <w:rFonts w:eastAsia="等线"/>
                <w:b/>
                <w:bCs/>
                <w:sz w:val="20"/>
                <w:szCs w:val="20"/>
              </w:rPr>
            </w:pPr>
            <w:r w:rsidRPr="00E97C12">
              <w:rPr>
                <w:rFonts w:eastAsia="等线"/>
                <w:b/>
                <w:bCs/>
                <w:sz w:val="20"/>
                <w:szCs w:val="20"/>
              </w:rPr>
              <w:lastRenderedPageBreak/>
              <w:t>(3) System margins</w:t>
            </w:r>
          </w:p>
        </w:tc>
      </w:tr>
      <w:tr w:rsidR="00B34652" w:rsidRPr="00E97C12" w14:paraId="3381C50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EF7B6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DC71B" w14:textId="77777777" w:rsidR="00B34652" w:rsidRPr="00E97C12" w:rsidRDefault="00B34652" w:rsidP="00506D8E">
            <w:pPr>
              <w:rPr>
                <w:rFonts w:eastAsia="等线"/>
                <w:sz w:val="20"/>
                <w:szCs w:val="20"/>
              </w:rPr>
            </w:pPr>
            <w:r w:rsidRPr="00E97C12">
              <w:rPr>
                <w:sz w:val="20"/>
                <w:szCs w:val="20"/>
              </w:rPr>
              <w:t xml:space="preserve">Shadow fading margin </w:t>
            </w:r>
            <w:r w:rsidRPr="00E97C12">
              <w:rPr>
                <w:rFonts w:eastAsia="等线"/>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AC227C" w14:textId="77777777" w:rsidR="00B34652" w:rsidRPr="00E97C12" w:rsidRDefault="00B34652" w:rsidP="00506D8E">
            <w:pPr>
              <w:rPr>
                <w:rFonts w:eastAsia="等线"/>
                <w:sz w:val="20"/>
                <w:szCs w:val="20"/>
              </w:rPr>
            </w:pPr>
            <w:r w:rsidRPr="00E97C12">
              <w:rPr>
                <w:rFonts w:eastAsia="等线"/>
                <w:sz w:val="20"/>
                <w:szCs w:val="20"/>
              </w:rPr>
              <w:t>For D1T1: 4 dB</w:t>
            </w:r>
          </w:p>
          <w:p w14:paraId="0BB3DA6C" w14:textId="77777777" w:rsidR="00B34652" w:rsidRPr="00E97C12" w:rsidRDefault="00B34652" w:rsidP="00506D8E">
            <w:pPr>
              <w:rPr>
                <w:rFonts w:eastAsia="等线"/>
                <w:sz w:val="20"/>
                <w:szCs w:val="20"/>
              </w:rPr>
            </w:pPr>
          </w:p>
          <w:p w14:paraId="5E06A885" w14:textId="719C4006" w:rsidR="00B34652" w:rsidRPr="00E97C12" w:rsidRDefault="00B34652" w:rsidP="00506D8E">
            <w:pPr>
              <w:rPr>
                <w:rFonts w:eastAsia="等线"/>
                <w:sz w:val="20"/>
                <w:szCs w:val="20"/>
              </w:rPr>
            </w:pPr>
            <w:r w:rsidRPr="00E97C12">
              <w:rPr>
                <w:rFonts w:eastAsia="等线"/>
                <w:sz w:val="20"/>
                <w:szCs w:val="20"/>
              </w:rPr>
              <w:t>For D2T2: 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7BCF7B" w14:textId="77777777" w:rsidR="00B34652" w:rsidRPr="00E97C12" w:rsidRDefault="00B34652" w:rsidP="00506D8E">
            <w:pPr>
              <w:rPr>
                <w:rFonts w:eastAsia="等线"/>
                <w:sz w:val="20"/>
                <w:szCs w:val="20"/>
              </w:rPr>
            </w:pPr>
            <w:r w:rsidRPr="00E97C12">
              <w:rPr>
                <w:rFonts w:eastAsia="等线"/>
                <w:sz w:val="20"/>
                <w:szCs w:val="20"/>
              </w:rPr>
              <w:t>For D1T1: 4 dB</w:t>
            </w:r>
          </w:p>
          <w:p w14:paraId="68D3815D" w14:textId="77777777" w:rsidR="00B34652" w:rsidRPr="00E97C12" w:rsidRDefault="00B34652" w:rsidP="00506D8E">
            <w:pPr>
              <w:rPr>
                <w:rFonts w:eastAsia="等线"/>
                <w:sz w:val="20"/>
                <w:szCs w:val="20"/>
              </w:rPr>
            </w:pPr>
          </w:p>
          <w:p w14:paraId="2680BA8F" w14:textId="1251106E" w:rsidR="00B34652" w:rsidRPr="00E97C12" w:rsidRDefault="00B34652" w:rsidP="0022736E">
            <w:pPr>
              <w:rPr>
                <w:rFonts w:eastAsia="等线"/>
                <w:strike/>
                <w:sz w:val="20"/>
                <w:szCs w:val="20"/>
              </w:rPr>
            </w:pPr>
            <w:r w:rsidRPr="00E97C12">
              <w:rPr>
                <w:rFonts w:eastAsia="等线"/>
                <w:sz w:val="20"/>
                <w:szCs w:val="20"/>
              </w:rPr>
              <w:t>For D2T2: 7.2dB for InF-DL-NLOS</w:t>
            </w:r>
          </w:p>
        </w:tc>
      </w:tr>
      <w:tr w:rsidR="00B34652" w:rsidRPr="00E97C12" w14:paraId="632887E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70AFE2"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81AC3" w14:textId="77777777" w:rsidR="00B34652" w:rsidRPr="00E97C12" w:rsidRDefault="00B34652" w:rsidP="00506D8E">
            <w:pPr>
              <w:rPr>
                <w:rFonts w:eastAsia="等线"/>
                <w:sz w:val="20"/>
                <w:szCs w:val="20"/>
              </w:rPr>
            </w:pPr>
            <w:r w:rsidRPr="00E97C12">
              <w:rPr>
                <w:sz w:val="20"/>
                <w:szCs w:val="20"/>
              </w:rPr>
              <w:t>polarization mismatching loss</w:t>
            </w:r>
            <w:r w:rsidRPr="00E97C12">
              <w:rPr>
                <w:rFonts w:eastAsia="等线"/>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1C78461" w14:textId="77777777" w:rsidR="00B34652" w:rsidRPr="00E97C12" w:rsidRDefault="00B34652" w:rsidP="00506D8E">
            <w:pPr>
              <w:jc w:val="center"/>
              <w:rPr>
                <w:rFonts w:eastAsia="等线"/>
                <w:sz w:val="20"/>
                <w:szCs w:val="20"/>
              </w:rPr>
            </w:pPr>
            <w:r w:rsidRPr="00E97C12">
              <w:rPr>
                <w:rFonts w:eastAsia="等线"/>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2E5966" w14:textId="77777777" w:rsidR="00B34652" w:rsidRPr="00E97C12" w:rsidRDefault="00B34652" w:rsidP="00506D8E">
            <w:pPr>
              <w:jc w:val="center"/>
              <w:rPr>
                <w:rFonts w:eastAsia="等线"/>
                <w:sz w:val="20"/>
                <w:szCs w:val="20"/>
              </w:rPr>
            </w:pPr>
            <w:r w:rsidRPr="00E97C12">
              <w:rPr>
                <w:rFonts w:eastAsia="等线"/>
                <w:sz w:val="20"/>
                <w:szCs w:val="20"/>
              </w:rPr>
              <w:t>3 dB</w:t>
            </w:r>
          </w:p>
        </w:tc>
      </w:tr>
      <w:tr w:rsidR="00B34652" w:rsidRPr="00E97C12" w14:paraId="0A2D5059"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F38231"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64547" w14:textId="77777777" w:rsidR="00B34652" w:rsidRPr="00E97C12" w:rsidRDefault="00B34652" w:rsidP="00506D8E">
            <w:pPr>
              <w:rPr>
                <w:rFonts w:eastAsia="等线"/>
                <w:sz w:val="20"/>
                <w:szCs w:val="20"/>
              </w:rPr>
            </w:pPr>
            <w:r w:rsidRPr="00E97C12">
              <w:rPr>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C8677" w14:textId="77777777" w:rsidR="00B34652" w:rsidRPr="00E97C12" w:rsidRDefault="00B34652" w:rsidP="00506D8E">
            <w:pPr>
              <w:jc w:val="center"/>
              <w:rPr>
                <w:rFonts w:eastAsia="等线"/>
                <w:sz w:val="20"/>
                <w:szCs w:val="20"/>
              </w:rPr>
            </w:pPr>
            <w:r w:rsidRPr="00E97C12">
              <w:rPr>
                <w:rFonts w:eastAsia="等线"/>
                <w:sz w:val="20"/>
                <w:szCs w:val="20"/>
              </w:rPr>
              <w:t xml:space="preserve">0 dB </w:t>
            </w:r>
          </w:p>
          <w:p w14:paraId="4E2F5C9F" w14:textId="77777777" w:rsidR="00B34652" w:rsidRPr="00E97C12" w:rsidRDefault="00B34652" w:rsidP="00506D8E">
            <w:pPr>
              <w:jc w:val="center"/>
              <w:rPr>
                <w:rFonts w:eastAsia="等线"/>
                <w:sz w:val="20"/>
                <w:szCs w:val="20"/>
              </w:rPr>
            </w:pPr>
          </w:p>
          <w:p w14:paraId="65826EA9" w14:textId="77777777" w:rsidR="00B34652" w:rsidRPr="00E97C12" w:rsidRDefault="00B34652" w:rsidP="00506D8E">
            <w:pPr>
              <w:jc w:val="center"/>
              <w:rPr>
                <w:rFonts w:eastAsia="等线"/>
                <w:sz w:val="20"/>
                <w:szCs w:val="20"/>
              </w:rPr>
            </w:pPr>
            <w:r w:rsidRPr="00E97C12">
              <w:rPr>
                <w:rFonts w:eastAsia="等线"/>
                <w:color w:val="BF8F00" w:themeColor="accent4" w:themeShade="BF"/>
                <w:sz w:val="20"/>
                <w:szCs w:val="20"/>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DC3BBC" w14:textId="77777777" w:rsidR="00B34652" w:rsidRPr="00E97C12" w:rsidRDefault="00B34652" w:rsidP="00506D8E">
            <w:pPr>
              <w:jc w:val="center"/>
              <w:rPr>
                <w:rFonts w:eastAsia="等线"/>
                <w:sz w:val="20"/>
                <w:szCs w:val="20"/>
              </w:rPr>
            </w:pPr>
            <w:r w:rsidRPr="00E97C12">
              <w:rPr>
                <w:rFonts w:eastAsia="等线"/>
                <w:sz w:val="20"/>
                <w:szCs w:val="20"/>
              </w:rPr>
              <w:t>0 dB</w:t>
            </w:r>
          </w:p>
          <w:p w14:paraId="36EC7C2E" w14:textId="77777777" w:rsidR="00B34652" w:rsidRPr="00E97C12" w:rsidRDefault="00B34652" w:rsidP="00506D8E">
            <w:pPr>
              <w:jc w:val="center"/>
              <w:rPr>
                <w:rFonts w:eastAsia="等线"/>
                <w:sz w:val="20"/>
                <w:szCs w:val="20"/>
              </w:rPr>
            </w:pPr>
          </w:p>
          <w:p w14:paraId="19EF3E14" w14:textId="77777777" w:rsidR="00B34652" w:rsidRPr="00E97C12" w:rsidRDefault="00B34652" w:rsidP="00506D8E">
            <w:pPr>
              <w:jc w:val="center"/>
              <w:rPr>
                <w:rFonts w:eastAsia="等线"/>
                <w:sz w:val="20"/>
                <w:szCs w:val="20"/>
              </w:rPr>
            </w:pPr>
            <w:r w:rsidRPr="00E97C12">
              <w:rPr>
                <w:rFonts w:eastAsia="等线"/>
                <w:color w:val="BF8F00" w:themeColor="accent4" w:themeShade="BF"/>
                <w:sz w:val="20"/>
                <w:szCs w:val="20"/>
              </w:rPr>
              <w:t>Note: only applicable for D1T1</w:t>
            </w:r>
          </w:p>
        </w:tc>
      </w:tr>
      <w:tr w:rsidR="00B34652" w:rsidRPr="00E97C12" w14:paraId="63E0384D"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77019F6"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0AB9C" w14:textId="77777777" w:rsidR="00B34652" w:rsidRPr="00E97C12" w:rsidRDefault="00B34652" w:rsidP="00506D8E">
            <w:pPr>
              <w:rPr>
                <w:rFonts w:eastAsia="等线"/>
                <w:sz w:val="20"/>
                <w:szCs w:val="20"/>
              </w:rPr>
            </w:pPr>
            <w:r w:rsidRPr="00E97C12">
              <w:rPr>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E4772F" w14:textId="77777777" w:rsidR="00B34652" w:rsidRPr="00E97C12" w:rsidRDefault="00B34652" w:rsidP="00506D8E">
            <w:pPr>
              <w:jc w:val="center"/>
              <w:rPr>
                <w:rFonts w:eastAsia="等线"/>
                <w:sz w:val="20"/>
                <w:szCs w:val="20"/>
              </w:rPr>
            </w:pPr>
            <w:r w:rsidRPr="00E97C12">
              <w:rPr>
                <w:rFonts w:eastAsia="等线"/>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FBD1520" w14:textId="77777777" w:rsidR="00B34652" w:rsidRPr="00E97C12" w:rsidRDefault="00B34652" w:rsidP="00506D8E">
            <w:pPr>
              <w:jc w:val="center"/>
              <w:rPr>
                <w:rFonts w:eastAsia="等线"/>
                <w:sz w:val="20"/>
                <w:szCs w:val="20"/>
              </w:rPr>
            </w:pPr>
            <w:r w:rsidRPr="00E97C12">
              <w:rPr>
                <w:rFonts w:eastAsia="等线"/>
                <w:sz w:val="20"/>
                <w:szCs w:val="20"/>
              </w:rPr>
              <w:t>Reported by companies with justification</w:t>
            </w:r>
          </w:p>
        </w:tc>
      </w:tr>
      <w:tr w:rsidR="00B34652" w:rsidRPr="00E97C12" w14:paraId="50BE8DF9" w14:textId="77777777" w:rsidTr="00506D8E">
        <w:trPr>
          <w:trHeight w:val="531"/>
        </w:trPr>
        <w:tc>
          <w:tcPr>
            <w:tcW w:w="5000" w:type="pct"/>
            <w:gridSpan w:val="4"/>
            <w:vAlign w:val="center"/>
          </w:tcPr>
          <w:p w14:paraId="2BDCCD59" w14:textId="77777777" w:rsidR="00B34652" w:rsidRPr="00E97C12" w:rsidRDefault="00B34652" w:rsidP="00506D8E">
            <w:pPr>
              <w:jc w:val="center"/>
              <w:rPr>
                <w:rFonts w:eastAsia="等线"/>
                <w:b/>
                <w:bCs/>
                <w:sz w:val="20"/>
                <w:szCs w:val="20"/>
              </w:rPr>
            </w:pPr>
            <w:r w:rsidRPr="00E97C12">
              <w:rPr>
                <w:rFonts w:eastAsia="等线"/>
                <w:b/>
                <w:bCs/>
                <w:sz w:val="20"/>
                <w:szCs w:val="20"/>
              </w:rPr>
              <w:t>(4) MPL / distance</w:t>
            </w:r>
          </w:p>
        </w:tc>
      </w:tr>
      <w:tr w:rsidR="00B34652" w:rsidRPr="00E97C12" w14:paraId="210203B4"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595D9A"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8B61C" w14:textId="77777777" w:rsidR="00B34652" w:rsidRPr="00E97C12" w:rsidRDefault="00B34652" w:rsidP="00506D8E">
            <w:pPr>
              <w:rPr>
                <w:rFonts w:eastAsia="等线"/>
                <w:sz w:val="20"/>
                <w:szCs w:val="20"/>
              </w:rPr>
            </w:pPr>
            <w:r w:rsidRPr="00E97C12">
              <w:rPr>
                <w:rFonts w:eastAsia="等线"/>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1F2FDB"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7BBCAD"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45BC53A8"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554D579"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E6EEF" w14:textId="77777777" w:rsidR="00B34652" w:rsidRPr="00E97C12" w:rsidRDefault="00B34652" w:rsidP="00506D8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D42707C"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E21E96" w14:textId="77777777" w:rsidR="00B34652" w:rsidRPr="00E97C12" w:rsidRDefault="00B34652" w:rsidP="00506D8E">
            <w:pPr>
              <w:jc w:val="center"/>
              <w:rPr>
                <w:rFonts w:eastAsia="等线"/>
                <w:sz w:val="20"/>
                <w:szCs w:val="20"/>
              </w:rPr>
            </w:pPr>
            <w:r w:rsidRPr="00E97C12">
              <w:rPr>
                <w:rFonts w:eastAsia="等线"/>
                <w:sz w:val="20"/>
                <w:szCs w:val="20"/>
              </w:rPr>
              <w:t>Calculated (see Note 1)</w:t>
            </w:r>
          </w:p>
        </w:tc>
      </w:tr>
      <w:tr w:rsidR="00B34652" w:rsidRPr="00E97C12" w14:paraId="5511E9A8" w14:textId="77777777" w:rsidTr="00506D8E">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4E234D6" w14:textId="77777777" w:rsidR="00B34652" w:rsidRPr="00E97C12" w:rsidRDefault="00B34652" w:rsidP="00506D8E">
            <w:pPr>
              <w:jc w:val="center"/>
              <w:rPr>
                <w:rFonts w:eastAsia="等线"/>
                <w:sz w:val="20"/>
                <w:szCs w:val="20"/>
              </w:rPr>
            </w:pPr>
            <w:r w:rsidRPr="00E97C12">
              <w:rPr>
                <w:rFonts w:eastAsia="等线"/>
                <w:b/>
                <w:bCs/>
                <w:sz w:val="20"/>
                <w:szCs w:val="20"/>
              </w:rPr>
              <w:t>（</w:t>
            </w:r>
            <w:r w:rsidRPr="00E97C12">
              <w:rPr>
                <w:rFonts w:eastAsia="等线"/>
                <w:b/>
                <w:bCs/>
                <w:sz w:val="20"/>
                <w:szCs w:val="20"/>
              </w:rPr>
              <w:t>5</w:t>
            </w:r>
            <w:r w:rsidRPr="00E97C12">
              <w:rPr>
                <w:rFonts w:eastAsia="等线"/>
                <w:b/>
                <w:bCs/>
                <w:sz w:val="20"/>
                <w:szCs w:val="20"/>
              </w:rPr>
              <w:t>）</w:t>
            </w:r>
            <w:r w:rsidRPr="00E97C12">
              <w:rPr>
                <w:rFonts w:eastAsia="等线"/>
                <w:b/>
                <w:bCs/>
                <w:sz w:val="20"/>
                <w:szCs w:val="20"/>
              </w:rPr>
              <w:t xml:space="preserve">Other </w:t>
            </w:r>
          </w:p>
        </w:tc>
      </w:tr>
      <w:tr w:rsidR="00B34652" w:rsidRPr="00E97C12" w14:paraId="0A938177" w14:textId="77777777" w:rsidTr="00506D8E">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3DABCC" w14:textId="77777777" w:rsidR="00B34652" w:rsidRPr="00E97C12" w:rsidRDefault="00B34652" w:rsidP="00506D8E">
            <w:pPr>
              <w:pStyle w:val="23"/>
              <w:adjustRightInd w:val="0"/>
              <w:snapToGrid w:val="0"/>
              <w:spacing w:before="0"/>
              <w:ind w:leftChars="0" w:hanging="840"/>
              <w:jc w:val="center"/>
              <w:rPr>
                <w:rFonts w:ascii="Times New Roman" w:eastAsia="等线" w:hAnsi="Times New Roman" w:cs="Times New Roman"/>
                <w:sz w:val="20"/>
                <w:szCs w:val="20"/>
              </w:rPr>
            </w:pPr>
            <w:r w:rsidRPr="00E97C12">
              <w:rPr>
                <w:rFonts w:ascii="Times New Roman" w:eastAsia="等线" w:hAnsi="Times New Roman" w:cs="Times New Roman"/>
                <w:sz w:val="20"/>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47BCF" w14:textId="77777777" w:rsidR="00B34652" w:rsidRPr="00E97C12" w:rsidRDefault="00B34652" w:rsidP="00506D8E">
            <w:pPr>
              <w:pStyle w:val="23"/>
              <w:adjustRightInd w:val="0"/>
              <w:snapToGrid w:val="0"/>
              <w:spacing w:before="0"/>
              <w:ind w:leftChars="0" w:hanging="840"/>
              <w:jc w:val="both"/>
              <w:rPr>
                <w:rFonts w:ascii="Times New Roman" w:eastAsia="等线" w:hAnsi="Times New Roman" w:cs="Times New Roman"/>
                <w:bCs/>
                <w:sz w:val="20"/>
                <w:szCs w:val="20"/>
              </w:rPr>
            </w:pPr>
            <w:r w:rsidRPr="00E97C12">
              <w:rPr>
                <w:rFonts w:ascii="Times New Roman" w:eastAsia="等线" w:hAnsi="Times New Roman" w:cs="Times New Roman"/>
                <w:bCs/>
                <w:sz w:val="20"/>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3EB812" w14:textId="77777777" w:rsidR="00B34652" w:rsidRPr="00E97C12" w:rsidRDefault="00B34652" w:rsidP="00506D8E">
            <w:pPr>
              <w:jc w:val="center"/>
              <w:rPr>
                <w:rFonts w:eastAsia="等线"/>
                <w:sz w:val="20"/>
                <w:szCs w:val="20"/>
              </w:rPr>
            </w:pPr>
            <w:r w:rsidRPr="00E97C12">
              <w:rPr>
                <w:rFonts w:eastAsia="等线"/>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6287EC0" w14:textId="77777777" w:rsidR="00B34652" w:rsidRPr="00E97C12" w:rsidRDefault="00B34652" w:rsidP="00506D8E">
            <w:pPr>
              <w:jc w:val="center"/>
              <w:rPr>
                <w:rFonts w:eastAsia="等线"/>
                <w:sz w:val="20"/>
                <w:szCs w:val="20"/>
              </w:rPr>
            </w:pPr>
            <w:r w:rsidRPr="00E97C12">
              <w:rPr>
                <w:rFonts w:eastAsia="等线"/>
                <w:sz w:val="20"/>
                <w:szCs w:val="20"/>
              </w:rPr>
              <w:t>Companies to report</w:t>
            </w:r>
          </w:p>
        </w:tc>
      </w:tr>
    </w:tbl>
    <w:p w14:paraId="57DA737E" w14:textId="77777777" w:rsidR="00B34652" w:rsidRPr="00E97C12" w:rsidRDefault="00B34652" w:rsidP="00B34652">
      <w:pPr>
        <w:rPr>
          <w:lang w:val="en-GB"/>
        </w:rPr>
      </w:pPr>
    </w:p>
    <w:p w14:paraId="728D8AA1" w14:textId="776E9798" w:rsidR="00B34652" w:rsidRPr="00E97C12" w:rsidRDefault="00B34652" w:rsidP="00B34652">
      <w:pPr>
        <w:rPr>
          <w:rFonts w:eastAsia="等线"/>
          <w:bCs/>
        </w:rPr>
      </w:pPr>
      <w:r w:rsidRPr="00E97C12">
        <w:rPr>
          <w:rFonts w:eastAsia="等线"/>
          <w:bCs/>
        </w:rPr>
        <w:t xml:space="preserve">Note1: calculated values in the Table </w:t>
      </w:r>
      <w:r w:rsidR="0022736E" w:rsidRPr="00E97C12">
        <w:rPr>
          <w:rFonts w:eastAsia="等线"/>
          <w:bCs/>
        </w:rPr>
        <w:t>2</w:t>
      </w:r>
      <w:r w:rsidRPr="00E97C12">
        <w:rPr>
          <w:rFonts w:eastAsia="等线"/>
          <w:bCs/>
        </w:rPr>
        <w:t xml:space="preserve"> are derived according to the followings,</w:t>
      </w:r>
    </w:p>
    <w:p w14:paraId="3B0C24DF" w14:textId="77777777" w:rsidR="00B34652" w:rsidRPr="00E97C12" w:rsidRDefault="00B34652" w:rsidP="00B34652">
      <w:pPr>
        <w:rPr>
          <w:rFonts w:eastAsia="等线"/>
        </w:rPr>
      </w:pPr>
    </w:p>
    <w:p w14:paraId="5BEF4585" w14:textId="77777777" w:rsidR="00B34652" w:rsidRPr="00E97C12" w:rsidRDefault="00B34652" w:rsidP="00B34652">
      <w:r w:rsidRPr="00E97C12">
        <w:t>[1E3]</w:t>
      </w:r>
    </w:p>
    <w:p w14:paraId="054AD63D"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lastRenderedPageBreak/>
        <w:t xml:space="preserve">For scenarios where CW2D distance is calculated by assuming CW2D pathloss = D2R pathloss </w:t>
      </w:r>
      <w:r w:rsidRPr="00E97C12">
        <w:rPr>
          <w:strike/>
          <w:lang w:eastAsia="zh-CN"/>
        </w:rPr>
        <w:t>‘A1’ and ‘A2’</w:t>
      </w:r>
      <w:r w:rsidRPr="00E97C12">
        <w:rPr>
          <w:lang w:eastAsia="zh-CN"/>
        </w:rPr>
        <w:t>, [1E3] is derived by assuming pathloss is [1E4] and use the pathloss formula as agreed.</w:t>
      </w:r>
    </w:p>
    <w:p w14:paraId="23098A40" w14:textId="77777777" w:rsidR="00B34652" w:rsidRPr="00E97C12" w:rsidRDefault="00B34652" w:rsidP="00B34652"/>
    <w:p w14:paraId="4009738B" w14:textId="77777777" w:rsidR="00B34652" w:rsidRPr="00E97C12" w:rsidRDefault="00B34652" w:rsidP="00B34652">
      <w:r w:rsidRPr="00E97C12">
        <w:t>[1E4]</w:t>
      </w:r>
    </w:p>
    <w:p w14:paraId="45A28179"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 xml:space="preserve">For scenarios where CW2D distance is calculated by assuming CW2D pathloss = D2R pathloss </w:t>
      </w:r>
    </w:p>
    <w:p w14:paraId="064DE0F8" w14:textId="77777777" w:rsidR="00B34652" w:rsidRPr="00E97C12" w:rsidRDefault="00B34652" w:rsidP="00B34652">
      <w:pPr>
        <w:pStyle w:val="a3"/>
        <w:numPr>
          <w:ilvl w:val="1"/>
          <w:numId w:val="9"/>
        </w:numPr>
        <w:autoSpaceDE/>
        <w:autoSpaceDN/>
        <w:adjustRightInd/>
        <w:snapToGrid/>
        <w:spacing w:after="0"/>
        <w:ind w:firstLineChars="0"/>
        <w:jc w:val="left"/>
        <w:rPr>
          <w:lang w:val="de-DE" w:eastAsia="zh-CN"/>
        </w:rPr>
      </w:pPr>
      <w:r w:rsidRPr="00E97C12">
        <w:rPr>
          <w:lang w:val="de-DE" w:eastAsia="zh-CN"/>
        </w:rPr>
        <w:t>[1E4] = 0.5* ( [1E1] + [1E2] - [1N](R2D) + [2C] (R2D) – [2H](R2D) – 2*[3A] – 2*[3B] +[3D](R2D) + [1K] – [1H] + [1G] – [1J] + [2C] – [2X] – [2L] + [3C] + [3D] )</w:t>
      </w:r>
    </w:p>
    <w:p w14:paraId="74BC2DAF"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lang w:eastAsia="zh-CN"/>
        </w:rPr>
        <w:t>[1K] is only for device 2a</w:t>
      </w:r>
    </w:p>
    <w:p w14:paraId="72317720"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Otherwise</w:t>
      </w:r>
    </w:p>
    <w:p w14:paraId="6EB3FDD5"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lang w:eastAsia="zh-CN"/>
        </w:rPr>
        <w:t>[1E4] is derived according to pathloss formula by assume distance is [1E3]</w:t>
      </w:r>
    </w:p>
    <w:p w14:paraId="0A1DD449" w14:textId="77777777" w:rsidR="00B34652" w:rsidRPr="00E97C12" w:rsidRDefault="00B34652" w:rsidP="00B34652">
      <w:pPr>
        <w:rPr>
          <w:rFonts w:eastAsia="等线"/>
        </w:rPr>
      </w:pPr>
    </w:p>
    <w:p w14:paraId="3565AA65" w14:textId="77777777" w:rsidR="00B34652" w:rsidRPr="00E97C12" w:rsidRDefault="00B34652" w:rsidP="00B34652">
      <w:r w:rsidRPr="00E97C12">
        <w:t>[1E5]</w:t>
      </w:r>
    </w:p>
    <w:p w14:paraId="1846AF2C" w14:textId="77777777" w:rsidR="00B34652" w:rsidRPr="00E97C12" w:rsidRDefault="00B34652" w:rsidP="00B34652">
      <w:pPr>
        <w:pStyle w:val="a3"/>
        <w:numPr>
          <w:ilvl w:val="0"/>
          <w:numId w:val="9"/>
        </w:numPr>
        <w:autoSpaceDE/>
        <w:autoSpaceDN/>
        <w:adjustRightInd/>
        <w:snapToGrid/>
        <w:spacing w:after="0"/>
        <w:ind w:firstLineChars="0"/>
        <w:jc w:val="left"/>
        <w:rPr>
          <w:strike/>
          <w:lang w:val="de-DE" w:eastAsia="zh-CN"/>
        </w:rPr>
      </w:pPr>
      <w:r w:rsidRPr="00E97C12">
        <w:rPr>
          <w:lang w:val="de-DE" w:eastAsia="zh-CN"/>
        </w:rPr>
        <w:t>[1E5] = [1E1] + [1E2] - [1N](R2D) - [1E4] + [2C] (R2D) – [2H](R2D) – [3A] – [3B] + [3D](R2D)</w:t>
      </w:r>
    </w:p>
    <w:p w14:paraId="6ABAF396" w14:textId="77777777" w:rsidR="00B34652" w:rsidRPr="00E97C12" w:rsidRDefault="00B34652" w:rsidP="00B34652">
      <w:pPr>
        <w:rPr>
          <w:lang w:val="de-DE"/>
        </w:rPr>
      </w:pPr>
    </w:p>
    <w:p w14:paraId="211FC212" w14:textId="77777777" w:rsidR="00B34652" w:rsidRPr="00E97C12" w:rsidRDefault="00B34652" w:rsidP="00B34652">
      <w:r w:rsidRPr="00E97C12">
        <w:t>[1E]</w:t>
      </w:r>
    </w:p>
    <w:p w14:paraId="5A64FAB0" w14:textId="77777777" w:rsidR="00B34652" w:rsidRPr="00E97C12" w:rsidRDefault="00B34652" w:rsidP="00B34652">
      <w:pPr>
        <w:pStyle w:val="a3"/>
        <w:numPr>
          <w:ilvl w:val="0"/>
          <w:numId w:val="9"/>
        </w:numPr>
        <w:autoSpaceDE/>
        <w:autoSpaceDN/>
        <w:adjustRightInd/>
        <w:snapToGrid/>
        <w:spacing w:after="0"/>
        <w:ind w:firstLineChars="0"/>
        <w:jc w:val="left"/>
        <w:rPr>
          <w:lang w:val="de-DE" w:eastAsia="zh-CN"/>
        </w:rPr>
      </w:pPr>
      <w:r w:rsidRPr="00E97C12">
        <w:rPr>
          <w:lang w:val="de-DE" w:eastAsia="zh-CN"/>
        </w:rPr>
        <w:t xml:space="preserve">[1E] = [1E5]+ [1K] – [1H] </w:t>
      </w:r>
    </w:p>
    <w:p w14:paraId="6EF21D15"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[1K] is only for device 2a</w:t>
      </w:r>
    </w:p>
    <w:p w14:paraId="5952A517" w14:textId="77777777" w:rsidR="00B34652" w:rsidRPr="00E97C12" w:rsidRDefault="00B34652" w:rsidP="00B34652">
      <w:pPr>
        <w:rPr>
          <w:rFonts w:eastAsia="等线"/>
        </w:rPr>
      </w:pPr>
    </w:p>
    <w:p w14:paraId="529443F0" w14:textId="77777777" w:rsidR="00B34652" w:rsidRPr="00E97C12" w:rsidRDefault="00B34652" w:rsidP="00B34652">
      <w:pPr>
        <w:rPr>
          <w:rFonts w:eastAsia="等线"/>
        </w:rPr>
      </w:pPr>
      <w:r w:rsidRPr="00E97C12">
        <w:rPr>
          <w:rFonts w:eastAsia="等线"/>
        </w:rPr>
        <w:t>[1M]:</w:t>
      </w:r>
    </w:p>
    <w:p w14:paraId="1CFF2D33"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 xml:space="preserve">For R2D, </w:t>
      </w:r>
    </w:p>
    <w:p w14:paraId="0475BD4C" w14:textId="77777777" w:rsidR="00B34652" w:rsidRPr="00E97C12" w:rsidRDefault="00B34652" w:rsidP="00B34652">
      <w:pPr>
        <w:pStyle w:val="a3"/>
        <w:numPr>
          <w:ilvl w:val="1"/>
          <w:numId w:val="9"/>
        </w:numPr>
        <w:autoSpaceDE/>
        <w:autoSpaceDN/>
        <w:spacing w:after="0"/>
        <w:ind w:firstLineChars="0"/>
        <w:jc w:val="left"/>
        <w:rPr>
          <w:rFonts w:eastAsia="等线"/>
          <w:strike/>
          <w:lang w:eastAsia="zh-CN"/>
        </w:rPr>
      </w:pPr>
      <w:r w:rsidRPr="00E97C12">
        <w:rPr>
          <w:rFonts w:eastAsia="等线"/>
          <w:lang w:eastAsia="zh-CN"/>
        </w:rPr>
        <w:t xml:space="preserve">[1M] = [1E] + [1G] - [1N] </w:t>
      </w:r>
    </w:p>
    <w:p w14:paraId="33EBAFD4"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For D2R</w:t>
      </w:r>
    </w:p>
    <w:p w14:paraId="73C519BA" w14:textId="77777777" w:rsidR="00B34652" w:rsidRPr="00E97C12" w:rsidRDefault="00B34652" w:rsidP="00B34652">
      <w:pPr>
        <w:pStyle w:val="a3"/>
        <w:numPr>
          <w:ilvl w:val="1"/>
          <w:numId w:val="9"/>
        </w:numPr>
        <w:autoSpaceDE/>
        <w:autoSpaceDN/>
        <w:spacing w:after="0"/>
        <w:ind w:firstLineChars="0"/>
        <w:jc w:val="left"/>
        <w:rPr>
          <w:rFonts w:eastAsia="等线"/>
          <w:lang w:eastAsia="zh-CN"/>
        </w:rPr>
      </w:pPr>
      <w:r w:rsidRPr="00E97C12">
        <w:rPr>
          <w:rFonts w:eastAsia="等线"/>
          <w:lang w:eastAsia="zh-CN"/>
        </w:rPr>
        <w:t>[1M] = [1E] + [1G] - [1J]</w:t>
      </w:r>
    </w:p>
    <w:p w14:paraId="6B78D9DF" w14:textId="77777777" w:rsidR="00B34652" w:rsidRPr="00E97C12" w:rsidRDefault="00B34652" w:rsidP="00B34652">
      <w:pPr>
        <w:rPr>
          <w:rFonts w:eastAsia="等线"/>
        </w:rPr>
      </w:pPr>
    </w:p>
    <w:p w14:paraId="164B3008" w14:textId="77777777" w:rsidR="00B34652" w:rsidRPr="00E97C12" w:rsidRDefault="00B34652" w:rsidP="00B34652">
      <w:pPr>
        <w:rPr>
          <w:rFonts w:eastAsia="等线"/>
        </w:rPr>
      </w:pPr>
      <w:r w:rsidRPr="00E97C12">
        <w:rPr>
          <w:rFonts w:eastAsia="等线"/>
        </w:rPr>
        <w:t>[2F]:</w:t>
      </w:r>
    </w:p>
    <w:p w14:paraId="5D7E6BA9" w14:textId="77777777" w:rsidR="00B34652" w:rsidRPr="00E97C12" w:rsidRDefault="00B34652" w:rsidP="00B34652">
      <w:pPr>
        <w:pStyle w:val="a3"/>
        <w:numPr>
          <w:ilvl w:val="0"/>
          <w:numId w:val="9"/>
        </w:numPr>
        <w:autoSpaceDE/>
        <w:autoSpaceDN/>
        <w:spacing w:after="0"/>
        <w:ind w:firstLineChars="0"/>
        <w:jc w:val="left"/>
        <w:rPr>
          <w:rFonts w:eastAsia="等线"/>
          <w:lang w:eastAsia="zh-CN"/>
        </w:rPr>
      </w:pPr>
      <w:r w:rsidRPr="00E97C12">
        <w:rPr>
          <w:rFonts w:eastAsia="等线"/>
          <w:lang w:eastAsia="zh-CN"/>
        </w:rPr>
        <w:t>[2F] = [2D] + [2E]</w:t>
      </w:r>
      <w:r w:rsidRPr="00E97C12">
        <w:rPr>
          <w:rFonts w:eastAsia="宋体"/>
          <w:szCs w:val="20"/>
          <w:lang w:bidi="ar"/>
        </w:rPr>
        <w:t xml:space="preserve"> +</w:t>
      </w:r>
      <w:r w:rsidRPr="00E97C12">
        <w:rPr>
          <w:rFonts w:eastAsia="宋体"/>
          <w:i/>
          <w:iCs/>
          <w:szCs w:val="20"/>
          <w:lang w:bidi="ar"/>
        </w:rPr>
        <w:t>lin2dB</w:t>
      </w:r>
      <w:r w:rsidRPr="00E97C12">
        <w:rPr>
          <w:rFonts w:eastAsia="宋体"/>
          <w:szCs w:val="20"/>
          <w:lang w:bidi="ar"/>
        </w:rPr>
        <w:t>([2B])</w:t>
      </w:r>
    </w:p>
    <w:p w14:paraId="55F51A8B" w14:textId="77777777" w:rsidR="00B34652" w:rsidRPr="00E97C12" w:rsidRDefault="00B34652" w:rsidP="00B34652">
      <w:pPr>
        <w:rPr>
          <w:rFonts w:eastAsia="等线"/>
        </w:rPr>
      </w:pPr>
    </w:p>
    <w:p w14:paraId="370832C5" w14:textId="77777777" w:rsidR="00B34652" w:rsidRPr="00E97C12" w:rsidRDefault="00B34652" w:rsidP="00B34652">
      <w:pPr>
        <w:rPr>
          <w:rFonts w:eastAsia="等线"/>
        </w:rPr>
      </w:pPr>
      <w:r w:rsidRPr="00E97C12">
        <w:rPr>
          <w:rFonts w:eastAsia="等线"/>
        </w:rPr>
        <w:t>[2G]</w:t>
      </w:r>
    </w:p>
    <w:p w14:paraId="50907519"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lastRenderedPageBreak/>
        <w:t>For the R2D LLS for ED</w:t>
      </w:r>
      <w:r w:rsidRPr="00E97C12">
        <w:rPr>
          <w:rFonts w:eastAsia="等线"/>
          <w:lang w:eastAsia="zh-CN"/>
        </w:rPr>
        <w:t xml:space="preserve">, </w:t>
      </w:r>
      <w:r w:rsidRPr="00E97C12">
        <w:t>CINR/CNR</w:t>
      </w:r>
      <w:r w:rsidRPr="00E97C12">
        <w:rPr>
          <w:rFonts w:eastAsia="等线"/>
          <w:lang w:eastAsia="zh-CN"/>
        </w:rPr>
        <w:t xml:space="preserve"> is reported</w:t>
      </w:r>
      <w:r w:rsidRPr="00E97C12">
        <w:t>, where CINR/CNR</w:t>
      </w:r>
      <w:r w:rsidRPr="00E97C12">
        <w:rPr>
          <w:rStyle w:val="apple-converted-space"/>
        </w:rPr>
        <w:t> </w:t>
      </w:r>
      <w:r w:rsidRPr="00E97C12">
        <w:t>is defined as the ratio of signal power spectral density in the transmission bandwidth to the noise and</w:t>
      </w:r>
      <w:r w:rsidRPr="00E97C12">
        <w:rPr>
          <w:rStyle w:val="apple-converted-space"/>
        </w:rPr>
        <w:t> </w:t>
      </w:r>
      <w:r w:rsidRPr="00E97C12">
        <w:t>interference (if any) power spectral density in the device ED channel bandwidth</w:t>
      </w:r>
      <w:r w:rsidRPr="00E97C12">
        <w:rPr>
          <w:rFonts w:eastAsia="等线"/>
          <w:lang w:eastAsia="zh-CN"/>
        </w:rPr>
        <w:t>.</w:t>
      </w:r>
    </w:p>
    <w:p w14:paraId="50E92F8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For R2D ZIF receiver, report the same metrics (i.e., CNR/CINR, signal transmission bandwidth, ED bandwidth) as agreed for RF-ED/IF receiver.</w:t>
      </w:r>
    </w:p>
    <w:p w14:paraId="1CD01F2A"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For the D2R LLS, the SINR/SNR is reported and it is defined as the ratio of signal power to noise and interference (if any) power in the receiver bandwidth.</w:t>
      </w:r>
    </w:p>
    <w:p w14:paraId="774843AE"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 xml:space="preserve">On/off keying backscatter loss </w:t>
      </w:r>
      <w:r w:rsidRPr="00E97C12">
        <w:rPr>
          <w:lang w:eastAsia="zh-CN"/>
        </w:rPr>
        <w:t xml:space="preserve">(including </w:t>
      </w:r>
      <w:r w:rsidRPr="00E97C12">
        <w:t>DC removal loss</w:t>
      </w:r>
      <w:r w:rsidRPr="00E97C12">
        <w:rPr>
          <w:lang w:eastAsia="zh-CN"/>
        </w:rPr>
        <w:t>)</w:t>
      </w:r>
      <w:r w:rsidRPr="00E97C12">
        <w:t xml:space="preserve"> is not taken into account in the LLS and is included in link budget table [1H].</w:t>
      </w:r>
    </w:p>
    <w:p w14:paraId="2A59579C" w14:textId="77777777" w:rsidR="00B34652" w:rsidRPr="00E97C12" w:rsidRDefault="00B34652" w:rsidP="00B34652">
      <w:pPr>
        <w:rPr>
          <w:rFonts w:eastAsia="等线"/>
        </w:rPr>
      </w:pPr>
    </w:p>
    <w:p w14:paraId="4082B6A4" w14:textId="77777777" w:rsidR="00B34652" w:rsidRPr="00E97C12" w:rsidRDefault="00B34652" w:rsidP="00B34652">
      <w:pPr>
        <w:rPr>
          <w:rFonts w:eastAsia="等线"/>
        </w:rPr>
      </w:pPr>
      <w:r w:rsidRPr="00E97C12">
        <w:rPr>
          <w:rFonts w:eastAsia="等线"/>
        </w:rPr>
        <w:t>[2J]</w:t>
      </w:r>
    </w:p>
    <w:p w14:paraId="71A5898B" w14:textId="77777777" w:rsidR="00B34652" w:rsidRPr="00E97C12" w:rsidRDefault="00B34652" w:rsidP="00B34652">
      <w:pPr>
        <w:pStyle w:val="a3"/>
        <w:numPr>
          <w:ilvl w:val="0"/>
          <w:numId w:val="9"/>
        </w:numPr>
        <w:autoSpaceDE/>
        <w:autoSpaceDN/>
        <w:adjustRightInd/>
        <w:snapToGrid/>
        <w:spacing w:after="0"/>
        <w:ind w:firstLineChars="0"/>
        <w:jc w:val="left"/>
      </w:pPr>
      <w:r w:rsidRPr="00E97C12">
        <w:t>For R2D link in the coverage evaluation, for device 1</w:t>
      </w:r>
    </w:p>
    <w:p w14:paraId="769A7CC6" w14:textId="77777777" w:rsidR="00B34652" w:rsidRPr="00E97C12" w:rsidRDefault="00B34652" w:rsidP="00B34652">
      <w:pPr>
        <w:pStyle w:val="a3"/>
        <w:numPr>
          <w:ilvl w:val="1"/>
          <w:numId w:val="9"/>
        </w:numPr>
        <w:autoSpaceDE/>
        <w:autoSpaceDN/>
        <w:adjustRightInd/>
        <w:snapToGrid/>
        <w:spacing w:after="0"/>
        <w:ind w:firstLineChars="0"/>
        <w:jc w:val="left"/>
      </w:pPr>
      <w:r w:rsidRPr="00E97C12">
        <w:t>Budget-Alt1 is used (note: receiver architecture is RF ED)</w:t>
      </w:r>
    </w:p>
    <w:p w14:paraId="1FB1ABB2" w14:textId="77777777" w:rsidR="00B34652" w:rsidRPr="00E97C12" w:rsidRDefault="00B34652" w:rsidP="00B34652">
      <w:pPr>
        <w:rPr>
          <w:rFonts w:eastAsia="等线"/>
        </w:rPr>
      </w:pPr>
    </w:p>
    <w:p w14:paraId="7E14979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For </w:t>
      </w:r>
      <w:r w:rsidRPr="00E97C12">
        <w:rPr>
          <w:rFonts w:eastAsia="等线"/>
          <w:szCs w:val="20"/>
          <w:lang w:eastAsia="zh-CN"/>
        </w:rPr>
        <w:t xml:space="preserve">R2D link in the coverage </w:t>
      </w:r>
      <w:r w:rsidRPr="00E97C12">
        <w:rPr>
          <w:szCs w:val="20"/>
        </w:rPr>
        <w:t>evaluation</w:t>
      </w:r>
      <w:r w:rsidRPr="00E97C12">
        <w:rPr>
          <w:rFonts w:eastAsia="等线"/>
          <w:szCs w:val="20"/>
          <w:lang w:eastAsia="zh-CN"/>
        </w:rPr>
        <w:t xml:space="preserve"> for device 2, </w:t>
      </w:r>
    </w:p>
    <w:p w14:paraId="77076F96"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i/>
          <w:iCs/>
          <w:szCs w:val="20"/>
          <w:lang w:eastAsia="zh-CN"/>
        </w:rPr>
        <w:t>Budget-Alt1</w:t>
      </w:r>
      <w:r w:rsidRPr="00E97C12">
        <w:rPr>
          <w:rFonts w:eastAsia="等线"/>
          <w:szCs w:val="20"/>
          <w:lang w:eastAsia="zh-CN"/>
        </w:rPr>
        <w:t xml:space="preserve"> is used if receiver architecture is RF ED</w:t>
      </w:r>
    </w:p>
    <w:p w14:paraId="7350CC7E"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i/>
          <w:iCs/>
          <w:szCs w:val="20"/>
          <w:lang w:eastAsia="zh-CN"/>
        </w:rPr>
        <w:t>Budget-Alt2</w:t>
      </w:r>
      <w:r w:rsidRPr="00E97C12">
        <w:rPr>
          <w:rFonts w:eastAsia="等线"/>
          <w:szCs w:val="20"/>
          <w:lang w:eastAsia="zh-CN"/>
        </w:rPr>
        <w:t xml:space="preserve"> is used if receiver architecture is IF/ZIF ED</w:t>
      </w:r>
    </w:p>
    <w:p w14:paraId="7DC1F97A" w14:textId="77777777" w:rsidR="00B34652" w:rsidRPr="00E97C12" w:rsidRDefault="00B34652" w:rsidP="00B34652">
      <w:pPr>
        <w:rPr>
          <w:rFonts w:eastAsia="等线"/>
        </w:rPr>
      </w:pPr>
    </w:p>
    <w:p w14:paraId="158CB954"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Note1a: this does not preclude to have LLS for device 1 and 2 R2D link with RF-ED if needed.</w:t>
      </w:r>
    </w:p>
    <w:p w14:paraId="52AE96AB"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Note1b: For device 2 R2D link with RF-ED,</w:t>
      </w:r>
      <w:r w:rsidRPr="00E97C12">
        <w:rPr>
          <w:rFonts w:eastAsia="等线"/>
          <w:i/>
          <w:iCs/>
          <w:szCs w:val="20"/>
          <w:lang w:eastAsia="zh-CN"/>
        </w:rPr>
        <w:t xml:space="preserve"> Budget-Alt1 </w:t>
      </w:r>
      <w:r w:rsidRPr="00E97C12">
        <w:rPr>
          <w:rFonts w:eastAsia="等线"/>
          <w:iCs/>
          <w:szCs w:val="20"/>
          <w:lang w:eastAsia="zh-CN"/>
        </w:rPr>
        <w:t>is mandatory</w:t>
      </w:r>
      <w:r w:rsidRPr="00E97C12">
        <w:rPr>
          <w:rFonts w:eastAsia="等线"/>
          <w:lang w:eastAsia="zh-CN"/>
        </w:rPr>
        <w:t xml:space="preserve">, </w:t>
      </w:r>
      <w:r w:rsidRPr="00E97C12">
        <w:rPr>
          <w:rFonts w:eastAsia="等线"/>
          <w:i/>
          <w:iCs/>
          <w:szCs w:val="20"/>
          <w:lang w:eastAsia="zh-CN"/>
        </w:rPr>
        <w:t>Budget-Alt2</w:t>
      </w:r>
      <w:r w:rsidRPr="00E97C12">
        <w:rPr>
          <w:rFonts w:eastAsia="等线"/>
          <w:iCs/>
          <w:szCs w:val="20"/>
          <w:lang w:eastAsia="zh-CN"/>
        </w:rPr>
        <w:t xml:space="preserve"> is optional.</w:t>
      </w:r>
    </w:p>
    <w:p w14:paraId="0ED6FF15"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Note1c: this does not imply all M values are achievable with the sensitivity given by </w:t>
      </w:r>
      <w:r w:rsidRPr="00E97C12">
        <w:rPr>
          <w:rFonts w:eastAsia="等线"/>
          <w:i/>
          <w:iCs/>
          <w:szCs w:val="20"/>
          <w:lang w:eastAsia="zh-CN"/>
        </w:rPr>
        <w:t>Budget-Alt1</w:t>
      </w:r>
      <w:r w:rsidRPr="00E97C12">
        <w:rPr>
          <w:rFonts w:eastAsia="等线"/>
          <w:szCs w:val="20"/>
          <w:lang w:eastAsia="zh-CN"/>
        </w:rPr>
        <w:t xml:space="preserve"> for RF ED</w:t>
      </w:r>
    </w:p>
    <w:p w14:paraId="69047DC0"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Note1d: </w:t>
      </w:r>
      <w:r w:rsidRPr="00E97C12">
        <w:rPr>
          <w:rFonts w:eastAsia="等线"/>
          <w:szCs w:val="20"/>
          <w:lang w:eastAsia="zh-CN"/>
        </w:rPr>
        <w:t xml:space="preserve">For device 2 with an RF ED-based receiver on the R2D link, if the receiver sensitivity derived from </w:t>
      </w:r>
      <w:r w:rsidRPr="00E97C12">
        <w:rPr>
          <w:rFonts w:eastAsia="等线"/>
          <w:i/>
          <w:iCs/>
          <w:szCs w:val="20"/>
          <w:lang w:eastAsia="zh-CN"/>
        </w:rPr>
        <w:t>Budget-Alt2</w:t>
      </w:r>
      <w:r w:rsidRPr="00E97C12">
        <w:rPr>
          <w:rFonts w:eastAsia="等线"/>
          <w:szCs w:val="20"/>
          <w:lang w:eastAsia="zh-CN"/>
        </w:rPr>
        <w:t xml:space="preserve">, assuming a noise figure of [X dB], exceeds the receiver sensitivity based on </w:t>
      </w:r>
      <w:r w:rsidRPr="00E97C12">
        <w:rPr>
          <w:rFonts w:eastAsia="等线"/>
          <w:i/>
          <w:iCs/>
          <w:szCs w:val="20"/>
          <w:lang w:eastAsia="zh-CN"/>
        </w:rPr>
        <w:t>Budget-Alt1</w:t>
      </w:r>
      <w:r w:rsidRPr="00E97C12">
        <w:rPr>
          <w:rFonts w:eastAsia="等线"/>
          <w:szCs w:val="20"/>
          <w:lang w:eastAsia="zh-CN"/>
        </w:rPr>
        <w:t xml:space="preserve">, then </w:t>
      </w:r>
      <w:r w:rsidRPr="00E97C12">
        <w:rPr>
          <w:rFonts w:eastAsia="等线"/>
          <w:i/>
          <w:iCs/>
          <w:szCs w:val="20"/>
          <w:lang w:eastAsia="zh-CN"/>
        </w:rPr>
        <w:t>Budget-Alt2</w:t>
      </w:r>
      <w:r w:rsidRPr="00E97C12">
        <w:rPr>
          <w:rFonts w:eastAsia="等线"/>
          <w:szCs w:val="20"/>
          <w:lang w:eastAsia="zh-CN"/>
        </w:rPr>
        <w:t xml:space="preserve"> is applied.</w:t>
      </w:r>
    </w:p>
    <w:p w14:paraId="6C5926A2" w14:textId="77777777" w:rsidR="00B34652" w:rsidRPr="00E97C12" w:rsidRDefault="00B34652" w:rsidP="00B34652">
      <w:pPr>
        <w:rPr>
          <w:rFonts w:eastAsia="等线"/>
        </w:rPr>
      </w:pPr>
    </w:p>
    <w:p w14:paraId="332C06AB" w14:textId="77777777" w:rsidR="00B34652" w:rsidRPr="00E97C12" w:rsidRDefault="00B34652" w:rsidP="00B34652">
      <w:pPr>
        <w:rPr>
          <w:rFonts w:eastAsia="等线"/>
        </w:rPr>
      </w:pPr>
      <w:r w:rsidRPr="00E97C12">
        <w:rPr>
          <w:rFonts w:eastAsia="等线"/>
        </w:rPr>
        <w:t>[2K1]:</w:t>
      </w:r>
    </w:p>
    <w:p w14:paraId="3B08A4AA"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宋体"/>
          <w:szCs w:val="20"/>
          <w:lang w:bidi="ar"/>
        </w:rPr>
        <w:t>[2K1]</w:t>
      </w:r>
      <w:r w:rsidRPr="00E97C12">
        <w:rPr>
          <w:rFonts w:eastAsia="宋体"/>
          <w:szCs w:val="20"/>
          <w:lang w:eastAsia="zh-CN" w:bidi="ar"/>
        </w:rPr>
        <w:t xml:space="preserve"> </w:t>
      </w:r>
      <w:r w:rsidRPr="00E97C12">
        <w:rPr>
          <w:rFonts w:eastAsia="宋体"/>
          <w:szCs w:val="20"/>
          <w:lang w:bidi="ar"/>
        </w:rPr>
        <w:t>=</w:t>
      </w:r>
      <w:r w:rsidRPr="00E97C12">
        <w:rPr>
          <w:rFonts w:eastAsia="宋体"/>
          <w:szCs w:val="20"/>
          <w:lang w:eastAsia="zh-CN" w:bidi="ar"/>
        </w:rPr>
        <w:t xml:space="preserve"> </w:t>
      </w:r>
      <w:r w:rsidRPr="00E97C12">
        <w:rPr>
          <w:rFonts w:eastAsia="宋体"/>
          <w:szCs w:val="20"/>
          <w:lang w:bidi="ar"/>
        </w:rPr>
        <w:t>[1E1]</w:t>
      </w:r>
      <w:r w:rsidRPr="00E97C12">
        <w:rPr>
          <w:rFonts w:eastAsia="宋体"/>
          <w:szCs w:val="20"/>
          <w:lang w:eastAsia="zh-CN" w:bidi="ar"/>
        </w:rPr>
        <w:t xml:space="preserve"> </w:t>
      </w:r>
      <w:r w:rsidRPr="00E97C12">
        <w:rPr>
          <w:rFonts w:eastAsia="宋体"/>
          <w:szCs w:val="20"/>
          <w:lang w:bidi="ar"/>
        </w:rPr>
        <w:t>+</w:t>
      </w:r>
      <w:r w:rsidRPr="00E97C12">
        <w:rPr>
          <w:rFonts w:eastAsia="宋体"/>
          <w:szCs w:val="20"/>
          <w:lang w:eastAsia="zh-CN" w:bidi="ar"/>
        </w:rPr>
        <w:t xml:space="preserve"> </w:t>
      </w:r>
      <w:r w:rsidRPr="00E97C12">
        <w:rPr>
          <w:rFonts w:eastAsia="宋体"/>
          <w:szCs w:val="20"/>
          <w:lang w:bidi="ar"/>
        </w:rPr>
        <w:t>[1E2]</w:t>
      </w:r>
      <w:r w:rsidRPr="00E97C12">
        <w:rPr>
          <w:rFonts w:eastAsia="宋体"/>
          <w:szCs w:val="20"/>
          <w:lang w:eastAsia="zh-CN" w:bidi="ar"/>
        </w:rPr>
        <w:t xml:space="preserve"> -[1N](</w:t>
      </w:r>
      <w:r w:rsidRPr="00E97C12">
        <w:rPr>
          <w:lang w:eastAsia="zh-CN"/>
        </w:rPr>
        <w:t>R2D</w:t>
      </w:r>
      <w:r w:rsidRPr="00E97C12">
        <w:rPr>
          <w:rFonts w:eastAsia="宋体"/>
          <w:szCs w:val="20"/>
          <w:lang w:eastAsia="zh-CN" w:bidi="ar"/>
        </w:rPr>
        <w:t xml:space="preserve">) + [2C] - [2X] - </w:t>
      </w:r>
      <w:r w:rsidRPr="00E97C12">
        <w:rPr>
          <w:rFonts w:eastAsia="宋体"/>
          <w:szCs w:val="20"/>
          <w:lang w:bidi="ar"/>
        </w:rPr>
        <w:t>[2K]</w:t>
      </w:r>
      <w:r w:rsidRPr="00E97C12">
        <w:rPr>
          <w:rFonts w:eastAsia="宋体"/>
          <w:szCs w:val="20"/>
          <w:lang w:eastAsia="zh-CN" w:bidi="ar"/>
        </w:rPr>
        <w:t xml:space="preserve"> </w:t>
      </w:r>
    </w:p>
    <w:p w14:paraId="55A1DFBA" w14:textId="77777777" w:rsidR="00B34652" w:rsidRPr="00E97C12" w:rsidRDefault="00B34652" w:rsidP="00B34652">
      <w:pPr>
        <w:rPr>
          <w:rFonts w:eastAsia="等线"/>
        </w:rPr>
      </w:pPr>
    </w:p>
    <w:p w14:paraId="3E10D7D5" w14:textId="77777777" w:rsidR="00B34652" w:rsidRPr="00E97C12" w:rsidRDefault="00B34652" w:rsidP="00B34652">
      <w:pPr>
        <w:rPr>
          <w:rFonts w:eastAsia="等线"/>
        </w:rPr>
      </w:pPr>
      <w:r w:rsidRPr="00E97C12">
        <w:rPr>
          <w:rFonts w:eastAsia="等线"/>
        </w:rPr>
        <w:t>[2K2]:</w:t>
      </w:r>
    </w:p>
    <w:p w14:paraId="2734EA7C" w14:textId="77777777" w:rsidR="00B34652" w:rsidRPr="00E97C12" w:rsidRDefault="00485CF6" w:rsidP="00B34652">
      <w:pPr>
        <w:pStyle w:val="a3"/>
        <w:numPr>
          <w:ilvl w:val="0"/>
          <w:numId w:val="9"/>
        </w:numPr>
        <w:autoSpaceDE/>
        <w:autoSpaceDN/>
        <w:adjustRightInd/>
        <w:snapToGrid/>
        <w:spacing w:after="0"/>
        <w:ind w:firstLineChars="0"/>
        <w:jc w:val="left"/>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3414644D" w14:textId="77777777" w:rsidR="00B34652" w:rsidRPr="00E97C12" w:rsidRDefault="00B34652" w:rsidP="00B34652">
      <w:pPr>
        <w:rPr>
          <w:rFonts w:eastAsia="等线"/>
        </w:rPr>
      </w:pPr>
    </w:p>
    <w:p w14:paraId="0D589BDE" w14:textId="77777777" w:rsidR="00B34652" w:rsidRPr="00E97C12" w:rsidRDefault="00B34652" w:rsidP="00B34652">
      <w:pPr>
        <w:rPr>
          <w:rFonts w:eastAsia="等线"/>
        </w:rPr>
      </w:pPr>
      <w:r w:rsidRPr="00E97C12">
        <w:rPr>
          <w:rFonts w:eastAsia="等线"/>
        </w:rPr>
        <w:t>[2L]:</w:t>
      </w:r>
    </w:p>
    <w:p w14:paraId="1B60487A"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lastRenderedPageBreak/>
        <w:t xml:space="preserve">For R2D and </w:t>
      </w:r>
      <w:r w:rsidRPr="00E97C12">
        <w:rPr>
          <w:rFonts w:eastAsia="等线"/>
          <w:i/>
          <w:iCs/>
          <w:lang w:eastAsia="zh-CN"/>
        </w:rPr>
        <w:t>Budget-Alt2</w:t>
      </w:r>
      <w:r w:rsidRPr="00E97C12">
        <w:rPr>
          <w:rFonts w:eastAsia="等线"/>
          <w:lang w:eastAsia="zh-CN"/>
        </w:rPr>
        <w:t>,</w:t>
      </w:r>
    </w:p>
    <w:p w14:paraId="57C925F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val="de-DE" w:eastAsia="zh-CN"/>
        </w:rPr>
      </w:pPr>
      <w:r w:rsidRPr="00E97C12">
        <w:rPr>
          <w:rFonts w:eastAsia="等线"/>
          <w:lang w:val="de-DE" w:eastAsia="zh-CN"/>
        </w:rPr>
        <w:t xml:space="preserve">[2L] = [2G] - </w:t>
      </w:r>
      <w:r w:rsidRPr="00E97C12">
        <w:rPr>
          <w:rFonts w:eastAsia="等线"/>
          <w:i/>
          <w:iCs/>
          <w:lang w:val="de-DE" w:eastAsia="zh-CN"/>
        </w:rPr>
        <w:t>lin2dB</w:t>
      </w:r>
      <w:r w:rsidRPr="00E97C12">
        <w:rPr>
          <w:rFonts w:eastAsia="等线"/>
          <w:lang w:val="de-DE" w:eastAsia="zh-CN"/>
        </w:rPr>
        <w:t>([2B] / [1F]) + [2F]</w:t>
      </w:r>
    </w:p>
    <w:p w14:paraId="5AC2770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Note 1e: the term ‘</w:t>
      </w:r>
      <w:r w:rsidRPr="00E97C12">
        <w:rPr>
          <w:rFonts w:eastAsia="等线"/>
          <w:i/>
          <w:iCs/>
          <w:lang w:eastAsia="zh-CN"/>
        </w:rPr>
        <w:t>lin2dB</w:t>
      </w:r>
      <w:r w:rsidRPr="00E97C12">
        <w:rPr>
          <w:rFonts w:eastAsia="等线"/>
          <w:lang w:eastAsia="zh-CN"/>
        </w:rPr>
        <w:t xml:space="preserve">([2B] / [1F])’ is applied due to scaling from CNR/CINR to SNR/SINR. </w:t>
      </w:r>
    </w:p>
    <w:p w14:paraId="715D42DF"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For D2R,</w:t>
      </w:r>
    </w:p>
    <w:p w14:paraId="21DB6478"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[2L] = [2G] + [2F] + [2K2], device 1/2a</w:t>
      </w:r>
    </w:p>
    <w:p w14:paraId="78AA0204"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[2L] = [2G] + [2F], device 2b</w:t>
      </w:r>
    </w:p>
    <w:p w14:paraId="2D1C5D06" w14:textId="77777777" w:rsidR="00B34652" w:rsidRPr="00E97C12" w:rsidRDefault="00B34652" w:rsidP="00B34652">
      <w:pPr>
        <w:rPr>
          <w:rFonts w:eastAsia="等线"/>
        </w:rPr>
      </w:pPr>
    </w:p>
    <w:p w14:paraId="3429758A" w14:textId="77777777" w:rsidR="00B34652" w:rsidRPr="00E97C12" w:rsidRDefault="00B34652" w:rsidP="00B34652">
      <w:pPr>
        <w:rPr>
          <w:rFonts w:eastAsia="等线"/>
        </w:rPr>
      </w:pPr>
      <w:r w:rsidRPr="00E97C12">
        <w:rPr>
          <w:rFonts w:eastAsia="等线"/>
        </w:rPr>
        <w:t>[4A]</w:t>
      </w:r>
    </w:p>
    <w:p w14:paraId="358EF81D" w14:textId="77777777" w:rsidR="00B34652" w:rsidRPr="00E97C12" w:rsidRDefault="00B34652" w:rsidP="00B34652">
      <w:pPr>
        <w:pStyle w:val="a3"/>
        <w:numPr>
          <w:ilvl w:val="0"/>
          <w:numId w:val="9"/>
        </w:numPr>
        <w:autoSpaceDE/>
        <w:autoSpaceDN/>
        <w:adjustRightInd/>
        <w:snapToGrid/>
        <w:spacing w:after="0"/>
        <w:ind w:firstLineChars="0"/>
        <w:jc w:val="left"/>
        <w:rPr>
          <w:rFonts w:eastAsia="等线"/>
          <w:lang w:eastAsia="zh-CN"/>
        </w:rPr>
      </w:pPr>
      <w:r w:rsidRPr="00E97C12">
        <w:rPr>
          <w:rFonts w:eastAsia="等线"/>
          <w:lang w:eastAsia="zh-CN"/>
        </w:rPr>
        <w:t xml:space="preserve">For R2D, </w:t>
      </w:r>
    </w:p>
    <w:p w14:paraId="48D1473A" w14:textId="77777777" w:rsidR="00B34652" w:rsidRPr="00E97C12" w:rsidRDefault="00B34652" w:rsidP="00B34652">
      <w:pPr>
        <w:pStyle w:val="a3"/>
        <w:numPr>
          <w:ilvl w:val="1"/>
          <w:numId w:val="9"/>
        </w:numPr>
        <w:autoSpaceDE/>
        <w:autoSpaceDN/>
        <w:adjustRightInd/>
        <w:snapToGrid/>
        <w:spacing w:after="0"/>
        <w:ind w:firstLineChars="0"/>
        <w:jc w:val="left"/>
        <w:rPr>
          <w:rFonts w:eastAsia="等线"/>
          <w:lang w:eastAsia="zh-CN"/>
        </w:rPr>
      </w:pPr>
      <w:r w:rsidRPr="00E97C12">
        <w:rPr>
          <w:rFonts w:eastAsia="等线"/>
          <w:lang w:eastAsia="zh-CN"/>
        </w:rPr>
        <w:t>[4A]=[1M]+[2C] -[2H]-[2L]-[3A]-[3B]+[3C]+[3D]</w:t>
      </w:r>
    </w:p>
    <w:p w14:paraId="1FA65BFB"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 xml:space="preserve">For D2R, </w:t>
      </w:r>
    </w:p>
    <w:p w14:paraId="4C2372D7" w14:textId="77777777" w:rsidR="00B34652" w:rsidRPr="00E97C12" w:rsidRDefault="00B34652" w:rsidP="00B34652">
      <w:pPr>
        <w:pStyle w:val="a3"/>
        <w:numPr>
          <w:ilvl w:val="1"/>
          <w:numId w:val="9"/>
        </w:numPr>
        <w:autoSpaceDE/>
        <w:autoSpaceDN/>
        <w:adjustRightInd/>
        <w:snapToGrid/>
        <w:spacing w:after="0"/>
        <w:ind w:firstLineChars="0"/>
        <w:jc w:val="left"/>
        <w:rPr>
          <w:lang w:eastAsia="zh-CN"/>
        </w:rPr>
      </w:pPr>
      <w:r w:rsidRPr="00E97C12">
        <w:rPr>
          <w:rFonts w:eastAsia="等线"/>
          <w:lang w:eastAsia="zh-CN"/>
        </w:rPr>
        <w:t>[4A]=[1M]+[2C] -[2X]-[2L]-[3A]-[3B]+[3C]+[3D]</w:t>
      </w:r>
    </w:p>
    <w:p w14:paraId="06F986F6" w14:textId="77777777" w:rsidR="00B34652" w:rsidRPr="00E97C12" w:rsidRDefault="00B34652" w:rsidP="00B34652"/>
    <w:p w14:paraId="2DBB5194" w14:textId="77777777" w:rsidR="00B34652" w:rsidRPr="00E97C12" w:rsidRDefault="00B34652" w:rsidP="00B34652">
      <w:pPr>
        <w:rPr>
          <w:rFonts w:eastAsia="等线"/>
        </w:rPr>
      </w:pPr>
      <w:r w:rsidRPr="00E97C12">
        <w:rPr>
          <w:rFonts w:eastAsia="等线"/>
        </w:rPr>
        <w:t>[4B]</w:t>
      </w:r>
    </w:p>
    <w:p w14:paraId="063555D0" w14:textId="77777777" w:rsidR="00B34652" w:rsidRPr="00E97C12" w:rsidRDefault="00B34652" w:rsidP="00B34652">
      <w:pPr>
        <w:pStyle w:val="a3"/>
        <w:numPr>
          <w:ilvl w:val="0"/>
          <w:numId w:val="9"/>
        </w:numPr>
        <w:autoSpaceDE/>
        <w:autoSpaceDN/>
        <w:adjustRightInd/>
        <w:snapToGrid/>
        <w:spacing w:after="0"/>
        <w:ind w:firstLineChars="0"/>
        <w:jc w:val="left"/>
        <w:rPr>
          <w:lang w:eastAsia="zh-CN"/>
        </w:rPr>
      </w:pPr>
      <w:r w:rsidRPr="00E97C12">
        <w:rPr>
          <w:lang w:eastAsia="zh-CN"/>
        </w:rPr>
        <w:t>[4B] is derived by assuming pathloss is [4A] and use the pathloss formula as agreed.</w:t>
      </w:r>
    </w:p>
    <w:p w14:paraId="5466555D" w14:textId="5FD9D4C3" w:rsidR="0022736E" w:rsidRPr="00E97C12" w:rsidRDefault="0022736E" w:rsidP="00B34652">
      <w:pPr>
        <w:rPr>
          <w:rFonts w:eastAsia="等线"/>
        </w:rPr>
      </w:pPr>
    </w:p>
    <w:p w14:paraId="312B293D" w14:textId="793C30A5" w:rsidR="0022736E" w:rsidRPr="00E97C12" w:rsidRDefault="0022736E" w:rsidP="00B34652">
      <w:pPr>
        <w:rPr>
          <w:rFonts w:eastAsia="等线"/>
        </w:rPr>
      </w:pPr>
    </w:p>
    <w:p w14:paraId="15232414" w14:textId="002BC9BE" w:rsidR="0022736E" w:rsidRPr="00E97C12" w:rsidRDefault="0022736E" w:rsidP="00B34652">
      <w:pPr>
        <w:rPr>
          <w:rFonts w:eastAsia="等线"/>
        </w:rPr>
      </w:pPr>
    </w:p>
    <w:p w14:paraId="2AE73386" w14:textId="3953E71D" w:rsidR="0022736E" w:rsidRPr="00E97C12" w:rsidRDefault="0022736E" w:rsidP="00B34652">
      <w:pPr>
        <w:rPr>
          <w:rFonts w:eastAsia="等线"/>
        </w:rPr>
      </w:pPr>
    </w:p>
    <w:p w14:paraId="62D60E76" w14:textId="119F3DAA" w:rsidR="0076503B" w:rsidRPr="00E97C12" w:rsidRDefault="00E97C12" w:rsidP="00B34652">
      <w:pPr>
        <w:pStyle w:val="10"/>
        <w:rPr>
          <w:rFonts w:ascii="Times New Roman" w:hAnsi="Times New Roman" w:cs="Times New Roman"/>
          <w:sz w:val="24"/>
          <w:szCs w:val="24"/>
        </w:rPr>
      </w:pPr>
      <w:r w:rsidRPr="00E97C12">
        <w:rPr>
          <w:rFonts w:ascii="Times New Roman" w:hAnsi="Times New Roman" w:cs="Times New Roman"/>
          <w:sz w:val="24"/>
          <w:szCs w:val="24"/>
        </w:rPr>
        <w:t>Link budget results for coverage</w:t>
      </w:r>
    </w:p>
    <w:p w14:paraId="15852D03" w14:textId="77777777" w:rsidR="0076503B" w:rsidRPr="00E97C12" w:rsidRDefault="0076503B" w:rsidP="00B34652">
      <w:pPr>
        <w:rPr>
          <w:rFonts w:eastAsia="等线"/>
        </w:rPr>
      </w:pPr>
    </w:p>
    <w:p w14:paraId="01EA0E22" w14:textId="77777777" w:rsidR="0022736E" w:rsidRPr="00E97C12" w:rsidRDefault="0022736E" w:rsidP="0022736E">
      <w:pPr>
        <w:autoSpaceDE/>
        <w:autoSpaceDN/>
        <w:spacing w:after="0"/>
        <w:jc w:val="left"/>
        <w:rPr>
          <w:rFonts w:eastAsia="等线"/>
          <w:szCs w:val="20"/>
          <w:lang w:eastAsia="zh-CN" w:bidi="ar"/>
        </w:rPr>
      </w:pPr>
      <w:r w:rsidRPr="00E97C12">
        <w:rPr>
          <w:sz w:val="24"/>
          <w:szCs w:val="24"/>
          <w:lang w:eastAsia="zh-CN"/>
        </w:rPr>
        <w:t>Based on the link budget assumptions above, the coverage evaluation results for different device types and different scenarios are provided in Table 3 and table 4. </w:t>
      </w:r>
    </w:p>
    <w:p w14:paraId="0B2CE893" w14:textId="77777777" w:rsidR="0022736E" w:rsidRPr="00E97C12" w:rsidRDefault="0022736E" w:rsidP="0022736E">
      <w:pPr>
        <w:autoSpaceDE/>
        <w:autoSpaceDN/>
        <w:spacing w:after="0"/>
        <w:jc w:val="left"/>
        <w:rPr>
          <w:rFonts w:eastAsia="等线"/>
          <w:szCs w:val="20"/>
          <w:lang w:eastAsia="zh-CN" w:bidi="ar"/>
        </w:rPr>
      </w:pPr>
    </w:p>
    <w:p w14:paraId="54E3080D" w14:textId="2310FE05" w:rsidR="0022736E" w:rsidRPr="00E97C12" w:rsidRDefault="0022736E" w:rsidP="0022736E">
      <w:pPr>
        <w:jc w:val="center"/>
        <w:rPr>
          <w:b/>
          <w:bCs/>
          <w:lang w:eastAsia="zh-CN"/>
        </w:rPr>
      </w:pPr>
      <w:r w:rsidRPr="00E97C12">
        <w:rPr>
          <w:b/>
          <w:bCs/>
          <w:lang w:eastAsia="zh-CN"/>
        </w:rPr>
        <w:t>Table 3. Link budget results for D1T1 coverage</w:t>
      </w:r>
    </w:p>
    <w:tbl>
      <w:tblPr>
        <w:tblStyle w:val="a5"/>
        <w:tblW w:w="0" w:type="auto"/>
        <w:tblLook w:val="04A0" w:firstRow="1" w:lastRow="0" w:firstColumn="1" w:lastColumn="0" w:noHBand="0" w:noVBand="1"/>
      </w:tblPr>
      <w:tblGrid>
        <w:gridCol w:w="1165"/>
        <w:gridCol w:w="1162"/>
        <w:gridCol w:w="1162"/>
        <w:gridCol w:w="1163"/>
        <w:gridCol w:w="1162"/>
        <w:gridCol w:w="1162"/>
        <w:gridCol w:w="1162"/>
        <w:gridCol w:w="1162"/>
        <w:gridCol w:w="1162"/>
        <w:gridCol w:w="1162"/>
        <w:gridCol w:w="1162"/>
        <w:gridCol w:w="1162"/>
      </w:tblGrid>
      <w:tr w:rsidR="0022736E" w:rsidRPr="00E97C12" w14:paraId="393AEBFB" w14:textId="77777777" w:rsidTr="00A44332">
        <w:tc>
          <w:tcPr>
            <w:tcW w:w="1165" w:type="dxa"/>
            <w:vAlign w:val="center"/>
          </w:tcPr>
          <w:p w14:paraId="7847AC8D" w14:textId="5D101E03" w:rsidR="0022736E" w:rsidRPr="00E97C12" w:rsidRDefault="0022736E" w:rsidP="0022736E">
            <w:pPr>
              <w:jc w:val="center"/>
              <w:rPr>
                <w:b/>
                <w:bCs/>
                <w:lang w:eastAsia="zh-CN"/>
              </w:rPr>
            </w:pPr>
            <w:r w:rsidRPr="00E97C12">
              <w:rPr>
                <w:b/>
                <w:bCs/>
                <w:color w:val="000000" w:themeColor="text1"/>
                <w:kern w:val="2"/>
              </w:rPr>
              <w:t>Scenarios</w:t>
            </w:r>
          </w:p>
        </w:tc>
        <w:tc>
          <w:tcPr>
            <w:tcW w:w="2324" w:type="dxa"/>
            <w:gridSpan w:val="2"/>
            <w:vAlign w:val="center"/>
          </w:tcPr>
          <w:p w14:paraId="31D9DC51" w14:textId="25BC5A78" w:rsidR="0022736E" w:rsidRPr="00E97C12" w:rsidRDefault="0022736E" w:rsidP="0022736E">
            <w:pPr>
              <w:jc w:val="center"/>
              <w:rPr>
                <w:b/>
                <w:bCs/>
                <w:lang w:eastAsia="zh-CN"/>
              </w:rPr>
            </w:pPr>
            <w:r w:rsidRPr="00E97C12">
              <w:rPr>
                <w:b/>
                <w:bCs/>
                <w:color w:val="000000" w:themeColor="text1"/>
                <w:kern w:val="2"/>
              </w:rPr>
              <w:t>D1T1-A1</w:t>
            </w:r>
          </w:p>
        </w:tc>
        <w:tc>
          <w:tcPr>
            <w:tcW w:w="2325" w:type="dxa"/>
            <w:gridSpan w:val="2"/>
            <w:vAlign w:val="center"/>
          </w:tcPr>
          <w:p w14:paraId="46723B8D" w14:textId="45E76424" w:rsidR="0022736E" w:rsidRPr="00E97C12" w:rsidRDefault="0022736E" w:rsidP="0022736E">
            <w:pPr>
              <w:jc w:val="center"/>
              <w:rPr>
                <w:b/>
                <w:bCs/>
                <w:lang w:eastAsia="zh-CN"/>
              </w:rPr>
            </w:pPr>
            <w:r w:rsidRPr="00E97C12">
              <w:rPr>
                <w:b/>
                <w:bCs/>
                <w:color w:val="000000" w:themeColor="text1"/>
                <w:kern w:val="2"/>
              </w:rPr>
              <w:t>D1T1-A2</w:t>
            </w:r>
          </w:p>
        </w:tc>
        <w:tc>
          <w:tcPr>
            <w:tcW w:w="1162" w:type="dxa"/>
            <w:vAlign w:val="center"/>
          </w:tcPr>
          <w:p w14:paraId="27636053" w14:textId="58F99BE8" w:rsidR="0022736E" w:rsidRPr="00E97C12" w:rsidRDefault="0022736E" w:rsidP="0022736E">
            <w:pPr>
              <w:jc w:val="center"/>
              <w:rPr>
                <w:b/>
                <w:bCs/>
                <w:lang w:eastAsia="zh-CN"/>
              </w:rPr>
            </w:pPr>
            <w:r w:rsidRPr="00E97C12">
              <w:rPr>
                <w:b/>
                <w:bCs/>
                <w:color w:val="000000" w:themeColor="text1"/>
                <w:kern w:val="2"/>
              </w:rPr>
              <w:t>D1T1-B</w:t>
            </w:r>
          </w:p>
        </w:tc>
        <w:tc>
          <w:tcPr>
            <w:tcW w:w="2324" w:type="dxa"/>
            <w:gridSpan w:val="2"/>
            <w:vAlign w:val="center"/>
          </w:tcPr>
          <w:p w14:paraId="1A5EDDA7" w14:textId="7ADF0385" w:rsidR="0022736E" w:rsidRPr="00E97C12" w:rsidRDefault="0022736E" w:rsidP="0022736E">
            <w:pPr>
              <w:jc w:val="center"/>
              <w:rPr>
                <w:b/>
                <w:bCs/>
                <w:lang w:eastAsia="zh-CN"/>
              </w:rPr>
            </w:pPr>
            <w:r w:rsidRPr="00E97C12">
              <w:rPr>
                <w:b/>
                <w:bCs/>
                <w:color w:val="000000" w:themeColor="text1"/>
                <w:kern w:val="2"/>
              </w:rPr>
              <w:t>D1T1-A1</w:t>
            </w:r>
          </w:p>
        </w:tc>
        <w:tc>
          <w:tcPr>
            <w:tcW w:w="2324" w:type="dxa"/>
            <w:gridSpan w:val="2"/>
            <w:vAlign w:val="center"/>
          </w:tcPr>
          <w:p w14:paraId="446A138E" w14:textId="58970944" w:rsidR="0022736E" w:rsidRPr="00E97C12" w:rsidRDefault="0022736E" w:rsidP="0022736E">
            <w:pPr>
              <w:jc w:val="center"/>
              <w:rPr>
                <w:b/>
                <w:bCs/>
                <w:lang w:eastAsia="zh-CN"/>
              </w:rPr>
            </w:pPr>
            <w:r w:rsidRPr="00E97C12">
              <w:rPr>
                <w:b/>
                <w:bCs/>
                <w:color w:val="000000" w:themeColor="text1"/>
                <w:kern w:val="2"/>
              </w:rPr>
              <w:t>D1T1-A2</w:t>
            </w:r>
          </w:p>
        </w:tc>
        <w:tc>
          <w:tcPr>
            <w:tcW w:w="1162" w:type="dxa"/>
            <w:vAlign w:val="center"/>
          </w:tcPr>
          <w:p w14:paraId="4DB98969" w14:textId="354B4A99" w:rsidR="0022736E" w:rsidRPr="00E97C12" w:rsidRDefault="0022736E" w:rsidP="0022736E">
            <w:pPr>
              <w:jc w:val="center"/>
              <w:rPr>
                <w:b/>
                <w:bCs/>
                <w:lang w:eastAsia="zh-CN"/>
              </w:rPr>
            </w:pPr>
            <w:r w:rsidRPr="00E97C12">
              <w:rPr>
                <w:b/>
                <w:bCs/>
                <w:color w:val="000000" w:themeColor="text1"/>
                <w:kern w:val="2"/>
              </w:rPr>
              <w:t>D1T1-B</w:t>
            </w:r>
          </w:p>
        </w:tc>
        <w:tc>
          <w:tcPr>
            <w:tcW w:w="1162" w:type="dxa"/>
            <w:vAlign w:val="center"/>
          </w:tcPr>
          <w:p w14:paraId="347CF7CB" w14:textId="2479A1B5" w:rsidR="0022736E" w:rsidRPr="00E97C12" w:rsidRDefault="0022736E" w:rsidP="0022736E">
            <w:pPr>
              <w:jc w:val="center"/>
              <w:rPr>
                <w:b/>
                <w:bCs/>
                <w:lang w:eastAsia="zh-CN"/>
              </w:rPr>
            </w:pPr>
            <w:r w:rsidRPr="00E97C12">
              <w:rPr>
                <w:b/>
                <w:bCs/>
                <w:color w:val="000000" w:themeColor="text1"/>
                <w:kern w:val="2"/>
              </w:rPr>
              <w:t>D1T1-C</w:t>
            </w:r>
          </w:p>
        </w:tc>
      </w:tr>
      <w:tr w:rsidR="0022736E" w:rsidRPr="00E97C12" w14:paraId="604C90C8" w14:textId="77777777" w:rsidTr="000C5B42">
        <w:tc>
          <w:tcPr>
            <w:tcW w:w="1165" w:type="dxa"/>
            <w:vAlign w:val="center"/>
          </w:tcPr>
          <w:p w14:paraId="247BCFBB" w14:textId="4E5C2FDB" w:rsidR="0022736E" w:rsidRPr="00E97C12" w:rsidRDefault="0022736E" w:rsidP="0022736E">
            <w:pPr>
              <w:jc w:val="center"/>
              <w:rPr>
                <w:b/>
                <w:bCs/>
                <w:lang w:eastAsia="zh-CN"/>
              </w:rPr>
            </w:pPr>
            <w:r w:rsidRPr="00E97C12">
              <w:rPr>
                <w:b/>
                <w:bCs/>
                <w:color w:val="000000" w:themeColor="text1"/>
                <w:kern w:val="2"/>
              </w:rPr>
              <w:lastRenderedPageBreak/>
              <w:t>Device types</w:t>
            </w:r>
          </w:p>
        </w:tc>
        <w:tc>
          <w:tcPr>
            <w:tcW w:w="5811" w:type="dxa"/>
            <w:gridSpan w:val="5"/>
            <w:vAlign w:val="center"/>
          </w:tcPr>
          <w:p w14:paraId="51B38C6B" w14:textId="3B376658" w:rsidR="0022736E" w:rsidRPr="00E97C12" w:rsidRDefault="0022736E" w:rsidP="0022736E">
            <w:pPr>
              <w:jc w:val="center"/>
              <w:rPr>
                <w:b/>
                <w:bCs/>
                <w:lang w:eastAsia="zh-CN"/>
              </w:rPr>
            </w:pPr>
            <w:r w:rsidRPr="00E97C12">
              <w:rPr>
                <w:b/>
                <w:bCs/>
                <w:color w:val="000000" w:themeColor="text1"/>
                <w:kern w:val="2"/>
              </w:rPr>
              <w:t>Device type 1</w:t>
            </w:r>
          </w:p>
        </w:tc>
        <w:tc>
          <w:tcPr>
            <w:tcW w:w="5810" w:type="dxa"/>
            <w:gridSpan w:val="5"/>
            <w:vAlign w:val="center"/>
          </w:tcPr>
          <w:p w14:paraId="69D4EF1B" w14:textId="575E1BED" w:rsidR="0022736E" w:rsidRPr="00E97C12" w:rsidRDefault="0022736E" w:rsidP="0022736E">
            <w:pPr>
              <w:jc w:val="center"/>
              <w:rPr>
                <w:b/>
                <w:bCs/>
                <w:lang w:eastAsia="zh-CN"/>
              </w:rPr>
            </w:pPr>
            <w:r w:rsidRPr="00E97C12">
              <w:rPr>
                <w:b/>
                <w:bCs/>
                <w:color w:val="000000" w:themeColor="text1"/>
                <w:kern w:val="2"/>
              </w:rPr>
              <w:t>Device type 2a</w:t>
            </w:r>
          </w:p>
        </w:tc>
        <w:tc>
          <w:tcPr>
            <w:tcW w:w="1162" w:type="dxa"/>
            <w:vAlign w:val="center"/>
          </w:tcPr>
          <w:p w14:paraId="4E4C4DAC" w14:textId="50624AC2" w:rsidR="0022736E" w:rsidRPr="00E97C12" w:rsidRDefault="0022736E" w:rsidP="0022736E">
            <w:pPr>
              <w:jc w:val="center"/>
              <w:rPr>
                <w:b/>
                <w:bCs/>
                <w:lang w:eastAsia="zh-CN"/>
              </w:rPr>
            </w:pPr>
            <w:r w:rsidRPr="00E97C12">
              <w:rPr>
                <w:b/>
                <w:bCs/>
                <w:color w:val="000000" w:themeColor="text1"/>
                <w:kern w:val="2"/>
              </w:rPr>
              <w:t>Device type 2b</w:t>
            </w:r>
          </w:p>
        </w:tc>
      </w:tr>
      <w:tr w:rsidR="0022736E" w:rsidRPr="00E97C12" w14:paraId="2243E628" w14:textId="77777777" w:rsidTr="0022736E">
        <w:tc>
          <w:tcPr>
            <w:tcW w:w="1165" w:type="dxa"/>
            <w:vAlign w:val="center"/>
          </w:tcPr>
          <w:p w14:paraId="745B33F3" w14:textId="41A4CB6F" w:rsidR="0022736E" w:rsidRPr="00E97C12" w:rsidRDefault="0022736E" w:rsidP="0022736E">
            <w:pPr>
              <w:jc w:val="center"/>
              <w:rPr>
                <w:b/>
                <w:bCs/>
                <w:lang w:eastAsia="zh-CN"/>
              </w:rPr>
            </w:pPr>
            <w:r w:rsidRPr="00E97C12">
              <w:rPr>
                <w:b/>
                <w:bCs/>
                <w:color w:val="000000" w:themeColor="text1"/>
                <w:kern w:val="2"/>
              </w:rPr>
              <w:t>CW case</w:t>
            </w:r>
          </w:p>
        </w:tc>
        <w:tc>
          <w:tcPr>
            <w:tcW w:w="1162" w:type="dxa"/>
            <w:vAlign w:val="center"/>
          </w:tcPr>
          <w:p w14:paraId="69E4F5AC" w14:textId="19A18CD1"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0FB1C631" w14:textId="65A3E9CB" w:rsidR="0022736E" w:rsidRPr="00E97C12" w:rsidRDefault="0022736E" w:rsidP="0022736E">
            <w:pPr>
              <w:jc w:val="center"/>
              <w:rPr>
                <w:b/>
                <w:bCs/>
                <w:lang w:eastAsia="zh-CN"/>
              </w:rPr>
            </w:pPr>
            <w:r w:rsidRPr="00E97C12">
              <w:rPr>
                <w:color w:val="000000" w:themeColor="text1"/>
                <w:kern w:val="2"/>
              </w:rPr>
              <w:t>1-2</w:t>
            </w:r>
          </w:p>
        </w:tc>
        <w:tc>
          <w:tcPr>
            <w:tcW w:w="1163" w:type="dxa"/>
            <w:vAlign w:val="center"/>
          </w:tcPr>
          <w:p w14:paraId="320CFF32" w14:textId="5C4CEF9B"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37A70040" w14:textId="0E90E581"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1CC15DFC" w14:textId="67C13152" w:rsidR="0022736E" w:rsidRPr="00E97C12" w:rsidRDefault="0022736E" w:rsidP="0022736E">
            <w:pPr>
              <w:jc w:val="center"/>
              <w:rPr>
                <w:b/>
                <w:bCs/>
                <w:lang w:eastAsia="zh-CN"/>
              </w:rPr>
            </w:pPr>
            <w:r w:rsidRPr="00E97C12">
              <w:rPr>
                <w:color w:val="000000" w:themeColor="text1"/>
                <w:kern w:val="2"/>
              </w:rPr>
              <w:t>1-4</w:t>
            </w:r>
          </w:p>
        </w:tc>
        <w:tc>
          <w:tcPr>
            <w:tcW w:w="1162" w:type="dxa"/>
            <w:vAlign w:val="center"/>
          </w:tcPr>
          <w:p w14:paraId="413F5201" w14:textId="798DFE1D"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3539D8D0" w14:textId="575A8AE1"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625596F9" w14:textId="478ECCC1" w:rsidR="0022736E" w:rsidRPr="00E97C12" w:rsidRDefault="0022736E" w:rsidP="0022736E">
            <w:pPr>
              <w:jc w:val="center"/>
              <w:rPr>
                <w:b/>
                <w:bCs/>
                <w:lang w:eastAsia="zh-CN"/>
              </w:rPr>
            </w:pPr>
            <w:r w:rsidRPr="00E97C12">
              <w:rPr>
                <w:color w:val="000000" w:themeColor="text1"/>
                <w:kern w:val="2"/>
              </w:rPr>
              <w:t>1-1</w:t>
            </w:r>
          </w:p>
        </w:tc>
        <w:tc>
          <w:tcPr>
            <w:tcW w:w="1162" w:type="dxa"/>
            <w:vAlign w:val="center"/>
          </w:tcPr>
          <w:p w14:paraId="073F8559" w14:textId="4C51DAFC" w:rsidR="0022736E" w:rsidRPr="00E97C12" w:rsidRDefault="0022736E" w:rsidP="0022736E">
            <w:pPr>
              <w:jc w:val="center"/>
              <w:rPr>
                <w:b/>
                <w:bCs/>
                <w:lang w:eastAsia="zh-CN"/>
              </w:rPr>
            </w:pPr>
            <w:r w:rsidRPr="00E97C12">
              <w:rPr>
                <w:color w:val="000000" w:themeColor="text1"/>
                <w:kern w:val="2"/>
              </w:rPr>
              <w:t>1-2</w:t>
            </w:r>
          </w:p>
        </w:tc>
        <w:tc>
          <w:tcPr>
            <w:tcW w:w="1162" w:type="dxa"/>
            <w:vAlign w:val="center"/>
          </w:tcPr>
          <w:p w14:paraId="1305C628" w14:textId="7B4ACB56" w:rsidR="0022736E" w:rsidRPr="00E97C12" w:rsidRDefault="0022736E" w:rsidP="0022736E">
            <w:pPr>
              <w:jc w:val="center"/>
              <w:rPr>
                <w:b/>
                <w:bCs/>
                <w:lang w:eastAsia="zh-CN"/>
              </w:rPr>
            </w:pPr>
            <w:r w:rsidRPr="00E97C12">
              <w:rPr>
                <w:color w:val="000000" w:themeColor="text1"/>
                <w:kern w:val="2"/>
              </w:rPr>
              <w:t>1-4</w:t>
            </w:r>
          </w:p>
        </w:tc>
        <w:tc>
          <w:tcPr>
            <w:tcW w:w="1162" w:type="dxa"/>
            <w:vAlign w:val="center"/>
          </w:tcPr>
          <w:p w14:paraId="2AEB5C62" w14:textId="28E5CD68" w:rsidR="0022736E" w:rsidRPr="00E97C12" w:rsidRDefault="0022736E" w:rsidP="0022736E">
            <w:pPr>
              <w:jc w:val="center"/>
              <w:rPr>
                <w:b/>
                <w:bCs/>
                <w:lang w:eastAsia="zh-CN"/>
              </w:rPr>
            </w:pPr>
          </w:p>
        </w:tc>
      </w:tr>
      <w:tr w:rsidR="0022736E" w:rsidRPr="00E97C12" w14:paraId="6D3592C6" w14:textId="77777777" w:rsidTr="0022736E">
        <w:tc>
          <w:tcPr>
            <w:tcW w:w="1165" w:type="dxa"/>
            <w:vAlign w:val="center"/>
          </w:tcPr>
          <w:p w14:paraId="6A1D4A39" w14:textId="77777777" w:rsidR="0022736E" w:rsidRPr="00E97C12" w:rsidRDefault="0022736E" w:rsidP="0022736E">
            <w:pPr>
              <w:pStyle w:val="af5"/>
              <w:spacing w:before="0" w:beforeAutospacing="0" w:after="0" w:afterAutospacing="0"/>
              <w:ind w:left="86" w:hanging="86"/>
              <w:jc w:val="center"/>
              <w:rPr>
                <w:rFonts w:ascii="Times New Roman" w:hAnsi="Times New Roman" w:cs="Times New Roman"/>
                <w:sz w:val="36"/>
                <w:szCs w:val="36"/>
              </w:rPr>
            </w:pPr>
            <w:r w:rsidRPr="00E97C12">
              <w:rPr>
                <w:rFonts w:ascii="Times New Roman" w:eastAsiaTheme="minorEastAsia" w:hAnsi="Times New Roman" w:cs="Times New Roman"/>
                <w:b/>
                <w:bCs/>
                <w:color w:val="000000" w:themeColor="text1"/>
                <w:kern w:val="2"/>
                <w:sz w:val="22"/>
                <w:szCs w:val="22"/>
              </w:rPr>
              <w:t xml:space="preserve">R2D </w:t>
            </w:r>
          </w:p>
          <w:p w14:paraId="21E15C1B" w14:textId="00B551F0" w:rsidR="0022736E" w:rsidRPr="00E97C12" w:rsidRDefault="0022736E" w:rsidP="0022736E">
            <w:pPr>
              <w:jc w:val="center"/>
              <w:rPr>
                <w:b/>
                <w:bCs/>
                <w:lang w:eastAsia="zh-CN"/>
              </w:rPr>
            </w:pPr>
            <w:r w:rsidRPr="00E97C12">
              <w:rPr>
                <w:b/>
                <w:bCs/>
                <w:color w:val="000000" w:themeColor="text1"/>
                <w:kern w:val="2"/>
              </w:rPr>
              <w:t>MPL (dB)</w:t>
            </w:r>
          </w:p>
        </w:tc>
        <w:tc>
          <w:tcPr>
            <w:tcW w:w="1162" w:type="dxa"/>
            <w:vAlign w:val="center"/>
          </w:tcPr>
          <w:p w14:paraId="5D974DE6" w14:textId="7F67A19E" w:rsidR="0022736E" w:rsidRPr="00E97C12" w:rsidRDefault="0022736E" w:rsidP="0022736E">
            <w:pPr>
              <w:jc w:val="center"/>
              <w:rPr>
                <w:b/>
                <w:bCs/>
                <w:lang w:eastAsia="zh-CN"/>
              </w:rPr>
            </w:pPr>
            <w:r w:rsidRPr="00E97C12">
              <w:rPr>
                <w:color w:val="000000" w:themeColor="text1"/>
                <w:kern w:val="2"/>
              </w:rPr>
              <w:t>65</w:t>
            </w:r>
          </w:p>
        </w:tc>
        <w:tc>
          <w:tcPr>
            <w:tcW w:w="1162" w:type="dxa"/>
            <w:vAlign w:val="center"/>
          </w:tcPr>
          <w:p w14:paraId="10946572" w14:textId="45B02282" w:rsidR="0022736E" w:rsidRPr="00E97C12" w:rsidRDefault="0022736E" w:rsidP="0022736E">
            <w:pPr>
              <w:jc w:val="center"/>
              <w:rPr>
                <w:b/>
                <w:bCs/>
                <w:lang w:eastAsia="zh-CN"/>
              </w:rPr>
            </w:pPr>
            <w:r w:rsidRPr="00E97C12">
              <w:rPr>
                <w:color w:val="000000" w:themeColor="text1"/>
                <w:kern w:val="2"/>
              </w:rPr>
              <w:t>65</w:t>
            </w:r>
          </w:p>
        </w:tc>
        <w:tc>
          <w:tcPr>
            <w:tcW w:w="1163" w:type="dxa"/>
            <w:vAlign w:val="center"/>
          </w:tcPr>
          <w:p w14:paraId="280487AE" w14:textId="1128B5AA" w:rsidR="0022736E" w:rsidRPr="00E97C12" w:rsidRDefault="0022736E" w:rsidP="0022736E">
            <w:pPr>
              <w:jc w:val="center"/>
              <w:rPr>
                <w:b/>
                <w:bCs/>
                <w:lang w:eastAsia="zh-CN"/>
              </w:rPr>
            </w:pPr>
            <w:r w:rsidRPr="00E97C12">
              <w:rPr>
                <w:color w:val="000000" w:themeColor="text1"/>
                <w:kern w:val="2"/>
              </w:rPr>
              <w:t>65</w:t>
            </w:r>
          </w:p>
        </w:tc>
        <w:tc>
          <w:tcPr>
            <w:tcW w:w="1162" w:type="dxa"/>
            <w:vAlign w:val="center"/>
          </w:tcPr>
          <w:p w14:paraId="50D5D9B4" w14:textId="61CDE577" w:rsidR="0022736E" w:rsidRPr="00E97C12" w:rsidRDefault="0022736E" w:rsidP="0022736E">
            <w:pPr>
              <w:jc w:val="center"/>
              <w:rPr>
                <w:b/>
                <w:bCs/>
                <w:lang w:eastAsia="zh-CN"/>
              </w:rPr>
            </w:pPr>
            <w:r w:rsidRPr="00E97C12">
              <w:rPr>
                <w:color w:val="000000" w:themeColor="text1"/>
                <w:kern w:val="2"/>
              </w:rPr>
              <w:t>65</w:t>
            </w:r>
          </w:p>
        </w:tc>
        <w:tc>
          <w:tcPr>
            <w:tcW w:w="1162" w:type="dxa"/>
            <w:vAlign w:val="center"/>
          </w:tcPr>
          <w:p w14:paraId="370DB0C6" w14:textId="32E8F49A" w:rsidR="0022736E" w:rsidRPr="00E97C12" w:rsidRDefault="0022736E" w:rsidP="0022736E">
            <w:pPr>
              <w:jc w:val="center"/>
              <w:rPr>
                <w:b/>
                <w:bCs/>
                <w:lang w:eastAsia="zh-CN"/>
              </w:rPr>
            </w:pPr>
            <w:r w:rsidRPr="00E97C12">
              <w:rPr>
                <w:color w:val="000000" w:themeColor="text1"/>
                <w:kern w:val="2"/>
              </w:rPr>
              <w:t>65</w:t>
            </w:r>
          </w:p>
        </w:tc>
        <w:tc>
          <w:tcPr>
            <w:tcW w:w="1162" w:type="dxa"/>
            <w:vAlign w:val="center"/>
          </w:tcPr>
          <w:p w14:paraId="2343625D" w14:textId="2DFC80C7" w:rsidR="0022736E" w:rsidRPr="00E97C12" w:rsidRDefault="0022736E" w:rsidP="0022736E">
            <w:pPr>
              <w:jc w:val="center"/>
              <w:rPr>
                <w:b/>
                <w:bCs/>
                <w:lang w:eastAsia="zh-CN"/>
              </w:rPr>
            </w:pPr>
            <w:r w:rsidRPr="00E97C12">
              <w:rPr>
                <w:color w:val="000000" w:themeColor="text1"/>
                <w:kern w:val="2"/>
              </w:rPr>
              <w:t>74</w:t>
            </w:r>
          </w:p>
        </w:tc>
        <w:tc>
          <w:tcPr>
            <w:tcW w:w="1162" w:type="dxa"/>
            <w:vAlign w:val="center"/>
          </w:tcPr>
          <w:p w14:paraId="6B2159BB" w14:textId="4AE51B0C" w:rsidR="0022736E" w:rsidRPr="00E97C12" w:rsidRDefault="0022736E" w:rsidP="0022736E">
            <w:pPr>
              <w:jc w:val="center"/>
              <w:rPr>
                <w:b/>
                <w:bCs/>
                <w:lang w:eastAsia="zh-CN"/>
              </w:rPr>
            </w:pPr>
            <w:r w:rsidRPr="00E97C12">
              <w:rPr>
                <w:color w:val="000000" w:themeColor="text1"/>
                <w:kern w:val="2"/>
              </w:rPr>
              <w:t>74</w:t>
            </w:r>
          </w:p>
        </w:tc>
        <w:tc>
          <w:tcPr>
            <w:tcW w:w="1162" w:type="dxa"/>
            <w:vAlign w:val="center"/>
          </w:tcPr>
          <w:p w14:paraId="41720FC2" w14:textId="524B8382" w:rsidR="0022736E" w:rsidRPr="00E97C12" w:rsidRDefault="0022736E" w:rsidP="0022736E">
            <w:pPr>
              <w:jc w:val="center"/>
              <w:rPr>
                <w:b/>
                <w:bCs/>
                <w:lang w:eastAsia="zh-CN"/>
              </w:rPr>
            </w:pPr>
            <w:r w:rsidRPr="00E97C12">
              <w:rPr>
                <w:color w:val="000000" w:themeColor="text1"/>
                <w:kern w:val="2"/>
              </w:rPr>
              <w:t>74</w:t>
            </w:r>
          </w:p>
        </w:tc>
        <w:tc>
          <w:tcPr>
            <w:tcW w:w="1162" w:type="dxa"/>
            <w:vAlign w:val="center"/>
          </w:tcPr>
          <w:p w14:paraId="797C53DD" w14:textId="3600FE80" w:rsidR="0022736E" w:rsidRPr="00E97C12" w:rsidRDefault="0022736E" w:rsidP="0022736E">
            <w:pPr>
              <w:jc w:val="center"/>
              <w:rPr>
                <w:b/>
                <w:bCs/>
                <w:lang w:eastAsia="zh-CN"/>
              </w:rPr>
            </w:pPr>
            <w:r w:rsidRPr="00E97C12">
              <w:rPr>
                <w:color w:val="000000" w:themeColor="text1"/>
                <w:kern w:val="2"/>
              </w:rPr>
              <w:t>74</w:t>
            </w:r>
          </w:p>
        </w:tc>
        <w:tc>
          <w:tcPr>
            <w:tcW w:w="1162" w:type="dxa"/>
            <w:vAlign w:val="center"/>
          </w:tcPr>
          <w:p w14:paraId="25504F03" w14:textId="5F303A08" w:rsidR="0022736E" w:rsidRPr="00E97C12" w:rsidRDefault="0022736E" w:rsidP="0022736E">
            <w:pPr>
              <w:jc w:val="center"/>
              <w:rPr>
                <w:b/>
                <w:bCs/>
                <w:lang w:eastAsia="zh-CN"/>
              </w:rPr>
            </w:pPr>
            <w:r w:rsidRPr="00E97C12">
              <w:rPr>
                <w:color w:val="000000" w:themeColor="text1"/>
                <w:kern w:val="2"/>
              </w:rPr>
              <w:t>74</w:t>
            </w:r>
          </w:p>
        </w:tc>
        <w:tc>
          <w:tcPr>
            <w:tcW w:w="1162" w:type="dxa"/>
            <w:vAlign w:val="center"/>
          </w:tcPr>
          <w:p w14:paraId="31AA4C15" w14:textId="103A7D2D" w:rsidR="0022736E" w:rsidRPr="00E97C12" w:rsidRDefault="0022736E" w:rsidP="0076503B">
            <w:pPr>
              <w:jc w:val="center"/>
              <w:rPr>
                <w:b/>
                <w:bCs/>
                <w:lang w:eastAsia="zh-CN"/>
              </w:rPr>
            </w:pPr>
            <w:r w:rsidRPr="00E97C12">
              <w:rPr>
                <w:color w:val="000000" w:themeColor="text1"/>
                <w:kern w:val="2"/>
              </w:rPr>
              <w:t>1</w:t>
            </w:r>
            <w:r w:rsidR="0076503B" w:rsidRPr="00E97C12">
              <w:rPr>
                <w:color w:val="000000" w:themeColor="text1"/>
                <w:kern w:val="2"/>
              </w:rPr>
              <w:t>24</w:t>
            </w:r>
          </w:p>
        </w:tc>
      </w:tr>
      <w:tr w:rsidR="0022736E" w:rsidRPr="00E97C12" w14:paraId="05CE73D9" w14:textId="77777777" w:rsidTr="0022736E">
        <w:tc>
          <w:tcPr>
            <w:tcW w:w="1165" w:type="dxa"/>
            <w:vAlign w:val="center"/>
          </w:tcPr>
          <w:p w14:paraId="3B4CAB45" w14:textId="471526E0" w:rsidR="0022736E" w:rsidRPr="00E97C12" w:rsidRDefault="0022736E" w:rsidP="0022736E">
            <w:pPr>
              <w:jc w:val="center"/>
              <w:rPr>
                <w:b/>
                <w:bCs/>
                <w:lang w:eastAsia="zh-CN"/>
              </w:rPr>
            </w:pPr>
            <w:r w:rsidRPr="00E97C12">
              <w:rPr>
                <w:b/>
                <w:bCs/>
                <w:color w:val="000000" w:themeColor="text1"/>
                <w:kern w:val="2"/>
              </w:rPr>
              <w:t>R2D coverage (m)</w:t>
            </w:r>
          </w:p>
        </w:tc>
        <w:tc>
          <w:tcPr>
            <w:tcW w:w="1162" w:type="dxa"/>
            <w:vAlign w:val="center"/>
          </w:tcPr>
          <w:p w14:paraId="07533AEE" w14:textId="25F731D1" w:rsidR="0022736E" w:rsidRPr="00E97C12" w:rsidRDefault="0022736E" w:rsidP="0022736E">
            <w:pPr>
              <w:jc w:val="center"/>
              <w:rPr>
                <w:b/>
                <w:bCs/>
                <w:lang w:eastAsia="zh-CN"/>
              </w:rPr>
            </w:pPr>
            <w:r w:rsidRPr="00E97C12">
              <w:rPr>
                <w:color w:val="000000" w:themeColor="text1"/>
                <w:kern w:val="2"/>
              </w:rPr>
              <w:t>30</w:t>
            </w:r>
          </w:p>
        </w:tc>
        <w:tc>
          <w:tcPr>
            <w:tcW w:w="1162" w:type="dxa"/>
            <w:vAlign w:val="center"/>
          </w:tcPr>
          <w:p w14:paraId="1F086D2B" w14:textId="173ED45A" w:rsidR="0022736E" w:rsidRPr="00E97C12" w:rsidRDefault="0022736E" w:rsidP="0022736E">
            <w:pPr>
              <w:jc w:val="center"/>
              <w:rPr>
                <w:b/>
                <w:bCs/>
                <w:lang w:eastAsia="zh-CN"/>
              </w:rPr>
            </w:pPr>
            <w:r w:rsidRPr="00E97C12">
              <w:rPr>
                <w:color w:val="000000" w:themeColor="text1"/>
                <w:kern w:val="2"/>
              </w:rPr>
              <w:t>30</w:t>
            </w:r>
          </w:p>
        </w:tc>
        <w:tc>
          <w:tcPr>
            <w:tcW w:w="1163" w:type="dxa"/>
            <w:vAlign w:val="center"/>
          </w:tcPr>
          <w:p w14:paraId="2150C0A6" w14:textId="606547BA" w:rsidR="0022736E" w:rsidRPr="00E97C12" w:rsidRDefault="0022736E" w:rsidP="0022736E">
            <w:pPr>
              <w:jc w:val="center"/>
              <w:rPr>
                <w:b/>
                <w:bCs/>
                <w:lang w:eastAsia="zh-CN"/>
              </w:rPr>
            </w:pPr>
            <w:r w:rsidRPr="00E97C12">
              <w:rPr>
                <w:color w:val="000000" w:themeColor="text1"/>
                <w:kern w:val="2"/>
              </w:rPr>
              <w:t>30</w:t>
            </w:r>
          </w:p>
        </w:tc>
        <w:tc>
          <w:tcPr>
            <w:tcW w:w="1162" w:type="dxa"/>
            <w:vAlign w:val="center"/>
          </w:tcPr>
          <w:p w14:paraId="31FB525C" w14:textId="287D8BE7" w:rsidR="0022736E" w:rsidRPr="00E97C12" w:rsidRDefault="0022736E" w:rsidP="0022736E">
            <w:pPr>
              <w:jc w:val="center"/>
              <w:rPr>
                <w:b/>
                <w:bCs/>
                <w:lang w:eastAsia="zh-CN"/>
              </w:rPr>
            </w:pPr>
            <w:r w:rsidRPr="00E97C12">
              <w:rPr>
                <w:color w:val="000000" w:themeColor="text1"/>
                <w:kern w:val="2"/>
              </w:rPr>
              <w:t>30</w:t>
            </w:r>
          </w:p>
        </w:tc>
        <w:tc>
          <w:tcPr>
            <w:tcW w:w="1162" w:type="dxa"/>
            <w:vAlign w:val="center"/>
          </w:tcPr>
          <w:p w14:paraId="119353CA" w14:textId="736CF4E2" w:rsidR="0022736E" w:rsidRPr="00E97C12" w:rsidRDefault="0022736E" w:rsidP="0022736E">
            <w:pPr>
              <w:jc w:val="center"/>
              <w:rPr>
                <w:b/>
                <w:bCs/>
                <w:lang w:eastAsia="zh-CN"/>
              </w:rPr>
            </w:pPr>
            <w:r w:rsidRPr="00E97C12">
              <w:rPr>
                <w:color w:val="000000" w:themeColor="text1"/>
                <w:kern w:val="2"/>
              </w:rPr>
              <w:t>30</w:t>
            </w:r>
          </w:p>
        </w:tc>
        <w:tc>
          <w:tcPr>
            <w:tcW w:w="1162" w:type="dxa"/>
            <w:vAlign w:val="center"/>
          </w:tcPr>
          <w:p w14:paraId="5C0220FB" w14:textId="35FB6562" w:rsidR="0022736E" w:rsidRPr="00E97C12" w:rsidRDefault="0022736E" w:rsidP="0022736E">
            <w:pPr>
              <w:jc w:val="center"/>
              <w:rPr>
                <w:b/>
                <w:bCs/>
                <w:lang w:eastAsia="zh-CN"/>
              </w:rPr>
            </w:pPr>
            <w:r w:rsidRPr="00E97C12">
              <w:rPr>
                <w:kern w:val="2"/>
              </w:rPr>
              <w:t>77</w:t>
            </w:r>
          </w:p>
        </w:tc>
        <w:tc>
          <w:tcPr>
            <w:tcW w:w="1162" w:type="dxa"/>
            <w:vAlign w:val="center"/>
          </w:tcPr>
          <w:p w14:paraId="58B82AA7" w14:textId="086D2E02" w:rsidR="0022736E" w:rsidRPr="00E97C12" w:rsidRDefault="0022736E" w:rsidP="0022736E">
            <w:pPr>
              <w:jc w:val="center"/>
              <w:rPr>
                <w:b/>
                <w:bCs/>
                <w:lang w:eastAsia="zh-CN"/>
              </w:rPr>
            </w:pPr>
            <w:r w:rsidRPr="00E97C12">
              <w:rPr>
                <w:kern w:val="2"/>
              </w:rPr>
              <w:t>77</w:t>
            </w:r>
          </w:p>
        </w:tc>
        <w:tc>
          <w:tcPr>
            <w:tcW w:w="1162" w:type="dxa"/>
            <w:vAlign w:val="center"/>
          </w:tcPr>
          <w:p w14:paraId="7BFF2C74" w14:textId="5F8AA830" w:rsidR="0022736E" w:rsidRPr="00E97C12" w:rsidRDefault="0022736E" w:rsidP="0022736E">
            <w:pPr>
              <w:jc w:val="center"/>
              <w:rPr>
                <w:b/>
                <w:bCs/>
                <w:lang w:eastAsia="zh-CN"/>
              </w:rPr>
            </w:pPr>
            <w:r w:rsidRPr="00E97C12">
              <w:rPr>
                <w:kern w:val="2"/>
              </w:rPr>
              <w:t>77</w:t>
            </w:r>
          </w:p>
        </w:tc>
        <w:tc>
          <w:tcPr>
            <w:tcW w:w="1162" w:type="dxa"/>
            <w:vAlign w:val="center"/>
          </w:tcPr>
          <w:p w14:paraId="2C4930F8" w14:textId="656332BF" w:rsidR="0022736E" w:rsidRPr="00E97C12" w:rsidRDefault="0022736E" w:rsidP="0022736E">
            <w:pPr>
              <w:jc w:val="center"/>
              <w:rPr>
                <w:b/>
                <w:bCs/>
                <w:lang w:eastAsia="zh-CN"/>
              </w:rPr>
            </w:pPr>
            <w:r w:rsidRPr="00E97C12">
              <w:rPr>
                <w:kern w:val="2"/>
              </w:rPr>
              <w:t>77</w:t>
            </w:r>
          </w:p>
        </w:tc>
        <w:tc>
          <w:tcPr>
            <w:tcW w:w="1162" w:type="dxa"/>
            <w:vAlign w:val="center"/>
          </w:tcPr>
          <w:p w14:paraId="6B1C33C4" w14:textId="299EA626" w:rsidR="0022736E" w:rsidRPr="00E97C12" w:rsidRDefault="0022736E" w:rsidP="0022736E">
            <w:pPr>
              <w:jc w:val="center"/>
              <w:rPr>
                <w:b/>
                <w:bCs/>
                <w:lang w:eastAsia="zh-CN"/>
              </w:rPr>
            </w:pPr>
            <w:r w:rsidRPr="00E97C12">
              <w:rPr>
                <w:kern w:val="2"/>
              </w:rPr>
              <w:t>77</w:t>
            </w:r>
          </w:p>
        </w:tc>
        <w:tc>
          <w:tcPr>
            <w:tcW w:w="1162" w:type="dxa"/>
            <w:vAlign w:val="center"/>
          </w:tcPr>
          <w:p w14:paraId="0EE86DF1" w14:textId="21EB6001" w:rsidR="0022736E" w:rsidRPr="000E56FB" w:rsidRDefault="000E56FB" w:rsidP="0022736E">
            <w:pPr>
              <w:jc w:val="center"/>
              <w:rPr>
                <w:kern w:val="2"/>
              </w:rPr>
            </w:pPr>
            <w:r w:rsidRPr="000E56FB">
              <w:rPr>
                <w:rFonts w:hint="eastAsia"/>
                <w:color w:val="FF0000"/>
                <w:kern w:val="2"/>
              </w:rPr>
              <w:t>&gt;1000</w:t>
            </w:r>
          </w:p>
        </w:tc>
      </w:tr>
      <w:tr w:rsidR="0022736E" w:rsidRPr="00E97C12" w14:paraId="14E30498" w14:textId="77777777" w:rsidTr="0022736E">
        <w:tc>
          <w:tcPr>
            <w:tcW w:w="1165" w:type="dxa"/>
            <w:vAlign w:val="center"/>
          </w:tcPr>
          <w:p w14:paraId="5C3EEF46" w14:textId="11812C2E" w:rsidR="0022736E" w:rsidRPr="00E97C12" w:rsidRDefault="0022736E" w:rsidP="0022736E">
            <w:pPr>
              <w:jc w:val="center"/>
              <w:rPr>
                <w:b/>
                <w:bCs/>
                <w:lang w:eastAsia="zh-CN"/>
              </w:rPr>
            </w:pPr>
            <w:r w:rsidRPr="00E97C12">
              <w:rPr>
                <w:b/>
                <w:bCs/>
                <w:color w:val="000000" w:themeColor="text1"/>
                <w:kern w:val="2"/>
              </w:rPr>
              <w:t>D2R MPL (dB)</w:t>
            </w:r>
          </w:p>
        </w:tc>
        <w:tc>
          <w:tcPr>
            <w:tcW w:w="1162" w:type="dxa"/>
            <w:vAlign w:val="center"/>
          </w:tcPr>
          <w:p w14:paraId="756E270B" w14:textId="0E4D60A9" w:rsidR="0022736E" w:rsidRPr="00E97C12" w:rsidRDefault="003B6F77" w:rsidP="0022736E">
            <w:pPr>
              <w:jc w:val="center"/>
              <w:rPr>
                <w:b/>
                <w:bCs/>
                <w:lang w:eastAsia="zh-CN"/>
              </w:rPr>
            </w:pPr>
            <w:r w:rsidRPr="00E97C12">
              <w:rPr>
                <w:color w:val="000000" w:themeColor="text1"/>
                <w:kern w:val="2"/>
              </w:rPr>
              <w:t>64.5</w:t>
            </w:r>
          </w:p>
        </w:tc>
        <w:tc>
          <w:tcPr>
            <w:tcW w:w="1162" w:type="dxa"/>
            <w:vAlign w:val="center"/>
          </w:tcPr>
          <w:p w14:paraId="1DDCD04D" w14:textId="73B9FB00" w:rsidR="0022736E" w:rsidRPr="00E97C12" w:rsidRDefault="003B6F77" w:rsidP="0022736E">
            <w:pPr>
              <w:jc w:val="center"/>
              <w:rPr>
                <w:b/>
                <w:bCs/>
                <w:lang w:eastAsia="zh-CN"/>
              </w:rPr>
            </w:pPr>
            <w:r w:rsidRPr="00E97C12">
              <w:rPr>
                <w:color w:val="000000" w:themeColor="text1"/>
                <w:kern w:val="2"/>
              </w:rPr>
              <w:t>63.7</w:t>
            </w:r>
          </w:p>
        </w:tc>
        <w:tc>
          <w:tcPr>
            <w:tcW w:w="1163" w:type="dxa"/>
            <w:vAlign w:val="center"/>
          </w:tcPr>
          <w:p w14:paraId="3B2FE4D4" w14:textId="144F654A" w:rsidR="0022736E" w:rsidRPr="00E97C12" w:rsidRDefault="003B6F77" w:rsidP="0022736E">
            <w:pPr>
              <w:jc w:val="center"/>
              <w:rPr>
                <w:b/>
                <w:bCs/>
                <w:lang w:eastAsia="zh-CN"/>
              </w:rPr>
            </w:pPr>
            <w:r w:rsidRPr="00E97C12">
              <w:rPr>
                <w:color w:val="000000" w:themeColor="text1"/>
                <w:kern w:val="2"/>
              </w:rPr>
              <w:t>56.1</w:t>
            </w:r>
          </w:p>
        </w:tc>
        <w:tc>
          <w:tcPr>
            <w:tcW w:w="1162" w:type="dxa"/>
            <w:vAlign w:val="center"/>
          </w:tcPr>
          <w:p w14:paraId="376A5E1A" w14:textId="157D5FD6" w:rsidR="0022736E" w:rsidRPr="00E97C12" w:rsidRDefault="003B6F77" w:rsidP="0022736E">
            <w:pPr>
              <w:jc w:val="center"/>
              <w:rPr>
                <w:b/>
                <w:bCs/>
                <w:lang w:eastAsia="zh-CN"/>
              </w:rPr>
            </w:pPr>
            <w:r w:rsidRPr="00E97C12">
              <w:rPr>
                <w:color w:val="000000" w:themeColor="text1"/>
                <w:kern w:val="2"/>
              </w:rPr>
              <w:t>56</w:t>
            </w:r>
          </w:p>
        </w:tc>
        <w:tc>
          <w:tcPr>
            <w:tcW w:w="1162" w:type="dxa"/>
            <w:vAlign w:val="center"/>
          </w:tcPr>
          <w:p w14:paraId="06A8D10F" w14:textId="08FA02E2" w:rsidR="0022736E" w:rsidRPr="00E97C12" w:rsidRDefault="00F02A82" w:rsidP="0022736E">
            <w:pPr>
              <w:jc w:val="center"/>
              <w:rPr>
                <w:b/>
                <w:bCs/>
                <w:lang w:eastAsia="zh-CN"/>
              </w:rPr>
            </w:pPr>
            <w:r w:rsidRPr="00E97C12">
              <w:rPr>
                <w:color w:val="000000" w:themeColor="text1"/>
                <w:kern w:val="2"/>
              </w:rPr>
              <w:t>66.3</w:t>
            </w:r>
          </w:p>
        </w:tc>
        <w:tc>
          <w:tcPr>
            <w:tcW w:w="1162" w:type="dxa"/>
            <w:vAlign w:val="center"/>
          </w:tcPr>
          <w:p w14:paraId="1568D61D" w14:textId="6A259DAE" w:rsidR="0022736E" w:rsidRPr="00E97C12" w:rsidRDefault="003B6F77" w:rsidP="0022736E">
            <w:pPr>
              <w:jc w:val="center"/>
              <w:rPr>
                <w:b/>
                <w:bCs/>
                <w:lang w:eastAsia="zh-CN"/>
              </w:rPr>
            </w:pPr>
            <w:r w:rsidRPr="00E97C12">
              <w:rPr>
                <w:color w:val="000000" w:themeColor="text1"/>
                <w:kern w:val="2"/>
              </w:rPr>
              <w:t>69.5</w:t>
            </w:r>
          </w:p>
        </w:tc>
        <w:tc>
          <w:tcPr>
            <w:tcW w:w="1162" w:type="dxa"/>
            <w:vAlign w:val="center"/>
          </w:tcPr>
          <w:p w14:paraId="71EAC9B5" w14:textId="324D912E" w:rsidR="0022736E" w:rsidRPr="00E97C12" w:rsidRDefault="003B6F77" w:rsidP="0022736E">
            <w:pPr>
              <w:jc w:val="center"/>
              <w:rPr>
                <w:b/>
                <w:bCs/>
                <w:lang w:eastAsia="zh-CN"/>
              </w:rPr>
            </w:pPr>
            <w:r w:rsidRPr="00E97C12">
              <w:rPr>
                <w:color w:val="000000" w:themeColor="text1"/>
                <w:kern w:val="2"/>
              </w:rPr>
              <w:t>68.7</w:t>
            </w:r>
          </w:p>
        </w:tc>
        <w:tc>
          <w:tcPr>
            <w:tcW w:w="1162" w:type="dxa"/>
            <w:vAlign w:val="center"/>
          </w:tcPr>
          <w:p w14:paraId="0C5C9282" w14:textId="26AD030F" w:rsidR="0022736E" w:rsidRPr="00E97C12" w:rsidRDefault="003B6F77" w:rsidP="0022736E">
            <w:pPr>
              <w:jc w:val="center"/>
              <w:rPr>
                <w:b/>
                <w:bCs/>
                <w:lang w:eastAsia="zh-CN"/>
              </w:rPr>
            </w:pPr>
            <w:r w:rsidRPr="00E97C12">
              <w:rPr>
                <w:kern w:val="2"/>
              </w:rPr>
              <w:t>61.1</w:t>
            </w:r>
          </w:p>
        </w:tc>
        <w:tc>
          <w:tcPr>
            <w:tcW w:w="1162" w:type="dxa"/>
            <w:vAlign w:val="center"/>
          </w:tcPr>
          <w:p w14:paraId="57492747" w14:textId="047CC1C4" w:rsidR="0022736E" w:rsidRPr="00E97C12" w:rsidRDefault="003B6F77" w:rsidP="0022736E">
            <w:pPr>
              <w:jc w:val="center"/>
              <w:rPr>
                <w:b/>
                <w:bCs/>
                <w:lang w:eastAsia="zh-CN"/>
              </w:rPr>
            </w:pPr>
            <w:r w:rsidRPr="00E97C12">
              <w:rPr>
                <w:kern w:val="2"/>
              </w:rPr>
              <w:t>61</w:t>
            </w:r>
          </w:p>
        </w:tc>
        <w:tc>
          <w:tcPr>
            <w:tcW w:w="1162" w:type="dxa"/>
            <w:vAlign w:val="center"/>
          </w:tcPr>
          <w:p w14:paraId="39B9A8E0" w14:textId="350422D9" w:rsidR="0022736E" w:rsidRPr="00E97C12" w:rsidRDefault="00F02A82" w:rsidP="0022736E">
            <w:pPr>
              <w:jc w:val="center"/>
              <w:rPr>
                <w:b/>
                <w:bCs/>
                <w:lang w:eastAsia="zh-CN"/>
              </w:rPr>
            </w:pPr>
            <w:r w:rsidRPr="00E97C12">
              <w:rPr>
                <w:kern w:val="2"/>
              </w:rPr>
              <w:t>76.3</w:t>
            </w:r>
          </w:p>
        </w:tc>
        <w:tc>
          <w:tcPr>
            <w:tcW w:w="1162" w:type="dxa"/>
            <w:vAlign w:val="center"/>
          </w:tcPr>
          <w:p w14:paraId="2C74B8D1" w14:textId="44C0359D" w:rsidR="0022736E" w:rsidRPr="00E97C12" w:rsidRDefault="0022736E" w:rsidP="0022736E">
            <w:pPr>
              <w:jc w:val="center"/>
              <w:rPr>
                <w:b/>
                <w:bCs/>
                <w:lang w:eastAsia="zh-CN"/>
              </w:rPr>
            </w:pPr>
            <w:r w:rsidRPr="00E97C12">
              <w:rPr>
                <w:kern w:val="2"/>
              </w:rPr>
              <w:t>99.3</w:t>
            </w:r>
          </w:p>
        </w:tc>
      </w:tr>
      <w:tr w:rsidR="000E56FB" w:rsidRPr="00E97C12" w14:paraId="6122E92B" w14:textId="77777777" w:rsidTr="0022736E">
        <w:tc>
          <w:tcPr>
            <w:tcW w:w="1165" w:type="dxa"/>
            <w:vAlign w:val="center"/>
          </w:tcPr>
          <w:p w14:paraId="6433E673" w14:textId="2388A69F" w:rsidR="000E56FB" w:rsidRPr="00E97C12" w:rsidRDefault="000E56FB" w:rsidP="000E56FB">
            <w:pPr>
              <w:jc w:val="center"/>
              <w:rPr>
                <w:b/>
                <w:bCs/>
                <w:lang w:eastAsia="zh-CN"/>
              </w:rPr>
            </w:pPr>
            <w:r w:rsidRPr="00E97C12">
              <w:rPr>
                <w:b/>
                <w:bCs/>
                <w:color w:val="000000" w:themeColor="text1"/>
                <w:kern w:val="2"/>
              </w:rPr>
              <w:t>D2R coverage (m)</w:t>
            </w:r>
          </w:p>
        </w:tc>
        <w:tc>
          <w:tcPr>
            <w:tcW w:w="1162" w:type="dxa"/>
            <w:vAlign w:val="center"/>
          </w:tcPr>
          <w:p w14:paraId="361CC290" w14:textId="35432ADF" w:rsidR="000E56FB" w:rsidRPr="00E97C12" w:rsidRDefault="000E56FB" w:rsidP="000E56FB">
            <w:pPr>
              <w:jc w:val="center"/>
              <w:rPr>
                <w:b/>
                <w:bCs/>
                <w:lang w:eastAsia="zh-CN"/>
              </w:rPr>
            </w:pPr>
            <w:r w:rsidRPr="00E97C12">
              <w:rPr>
                <w:color w:val="000000" w:themeColor="text1"/>
                <w:kern w:val="2"/>
              </w:rPr>
              <w:t>28.2</w:t>
            </w:r>
          </w:p>
        </w:tc>
        <w:tc>
          <w:tcPr>
            <w:tcW w:w="1162" w:type="dxa"/>
            <w:vAlign w:val="center"/>
          </w:tcPr>
          <w:p w14:paraId="0860E0AA" w14:textId="57B5CB12" w:rsidR="000E56FB" w:rsidRPr="00E97C12" w:rsidRDefault="000E56FB" w:rsidP="000E56FB">
            <w:pPr>
              <w:jc w:val="center"/>
              <w:rPr>
                <w:b/>
                <w:bCs/>
                <w:lang w:eastAsia="zh-CN"/>
              </w:rPr>
            </w:pPr>
            <w:r w:rsidRPr="00E97C12">
              <w:rPr>
                <w:color w:val="000000" w:themeColor="text1"/>
                <w:kern w:val="2"/>
              </w:rPr>
              <w:t>26.1</w:t>
            </w:r>
          </w:p>
        </w:tc>
        <w:tc>
          <w:tcPr>
            <w:tcW w:w="1163" w:type="dxa"/>
            <w:vAlign w:val="center"/>
          </w:tcPr>
          <w:p w14:paraId="07977EC7" w14:textId="61A0295C" w:rsidR="000E56FB" w:rsidRPr="00E97C12" w:rsidRDefault="000E56FB" w:rsidP="000E56FB">
            <w:pPr>
              <w:jc w:val="center"/>
              <w:rPr>
                <w:b/>
                <w:bCs/>
                <w:lang w:eastAsia="zh-CN"/>
              </w:rPr>
            </w:pPr>
            <w:r w:rsidRPr="00E97C12">
              <w:rPr>
                <w:color w:val="000000" w:themeColor="text1"/>
                <w:kern w:val="2"/>
              </w:rPr>
              <w:t>11.7</w:t>
            </w:r>
          </w:p>
        </w:tc>
        <w:tc>
          <w:tcPr>
            <w:tcW w:w="1162" w:type="dxa"/>
            <w:vAlign w:val="center"/>
          </w:tcPr>
          <w:p w14:paraId="59E7416D" w14:textId="435E01C1" w:rsidR="000E56FB" w:rsidRPr="00E97C12" w:rsidRDefault="000E56FB" w:rsidP="000E56FB">
            <w:pPr>
              <w:jc w:val="center"/>
              <w:rPr>
                <w:b/>
                <w:bCs/>
                <w:lang w:eastAsia="zh-CN"/>
              </w:rPr>
            </w:pPr>
            <w:r w:rsidRPr="00E97C12">
              <w:rPr>
                <w:color w:val="000000" w:themeColor="text1"/>
                <w:kern w:val="2"/>
              </w:rPr>
              <w:t>11.6</w:t>
            </w:r>
          </w:p>
        </w:tc>
        <w:tc>
          <w:tcPr>
            <w:tcW w:w="1162" w:type="dxa"/>
            <w:vAlign w:val="center"/>
          </w:tcPr>
          <w:p w14:paraId="17C5E817" w14:textId="1BFED6D6" w:rsidR="000E56FB" w:rsidRPr="00E97C12" w:rsidRDefault="000E56FB" w:rsidP="000E56FB">
            <w:pPr>
              <w:jc w:val="center"/>
              <w:rPr>
                <w:b/>
                <w:bCs/>
                <w:lang w:eastAsia="zh-CN"/>
              </w:rPr>
            </w:pPr>
            <w:r w:rsidRPr="00E97C12">
              <w:rPr>
                <w:color w:val="000000" w:themeColor="text1"/>
                <w:kern w:val="2"/>
              </w:rPr>
              <w:t>34.1</w:t>
            </w:r>
          </w:p>
        </w:tc>
        <w:tc>
          <w:tcPr>
            <w:tcW w:w="1162" w:type="dxa"/>
            <w:vAlign w:val="center"/>
          </w:tcPr>
          <w:p w14:paraId="1E6566A4" w14:textId="742CE2E1" w:rsidR="000E56FB" w:rsidRPr="00E97C12" w:rsidRDefault="000E56FB" w:rsidP="000E56FB">
            <w:pPr>
              <w:jc w:val="center"/>
              <w:rPr>
                <w:b/>
                <w:bCs/>
                <w:lang w:eastAsia="zh-CN"/>
              </w:rPr>
            </w:pPr>
            <w:r w:rsidRPr="00E97C12">
              <w:rPr>
                <w:color w:val="000000" w:themeColor="text1"/>
                <w:kern w:val="2"/>
              </w:rPr>
              <w:t>47.8</w:t>
            </w:r>
          </w:p>
        </w:tc>
        <w:tc>
          <w:tcPr>
            <w:tcW w:w="1162" w:type="dxa"/>
            <w:vAlign w:val="center"/>
          </w:tcPr>
          <w:p w14:paraId="331F6278" w14:textId="3613ACD9" w:rsidR="000E56FB" w:rsidRPr="00E97C12" w:rsidRDefault="000E56FB" w:rsidP="000E56FB">
            <w:pPr>
              <w:jc w:val="center"/>
              <w:rPr>
                <w:b/>
                <w:bCs/>
                <w:lang w:eastAsia="zh-CN"/>
              </w:rPr>
            </w:pPr>
            <w:r w:rsidRPr="00E97C12">
              <w:rPr>
                <w:color w:val="000000" w:themeColor="text1"/>
                <w:kern w:val="2"/>
              </w:rPr>
              <w:t>44.2</w:t>
            </w:r>
          </w:p>
        </w:tc>
        <w:tc>
          <w:tcPr>
            <w:tcW w:w="1162" w:type="dxa"/>
            <w:vAlign w:val="center"/>
          </w:tcPr>
          <w:p w14:paraId="3A529E77" w14:textId="377576EF" w:rsidR="000E56FB" w:rsidRPr="00E97C12" w:rsidRDefault="000E56FB" w:rsidP="000E56FB">
            <w:pPr>
              <w:jc w:val="center"/>
              <w:rPr>
                <w:b/>
                <w:bCs/>
                <w:lang w:eastAsia="zh-CN"/>
              </w:rPr>
            </w:pPr>
            <w:r w:rsidRPr="00E97C12">
              <w:rPr>
                <w:kern w:val="2"/>
              </w:rPr>
              <w:t>19.8</w:t>
            </w:r>
          </w:p>
        </w:tc>
        <w:tc>
          <w:tcPr>
            <w:tcW w:w="1162" w:type="dxa"/>
            <w:vAlign w:val="center"/>
          </w:tcPr>
          <w:p w14:paraId="5611549C" w14:textId="42A0D73F" w:rsidR="000E56FB" w:rsidRPr="00E97C12" w:rsidRDefault="000E56FB" w:rsidP="000E56FB">
            <w:pPr>
              <w:jc w:val="center"/>
              <w:rPr>
                <w:b/>
                <w:bCs/>
                <w:lang w:eastAsia="zh-CN"/>
              </w:rPr>
            </w:pPr>
            <w:r w:rsidRPr="00E97C12">
              <w:rPr>
                <w:kern w:val="2"/>
              </w:rPr>
              <w:t>19.7</w:t>
            </w:r>
          </w:p>
        </w:tc>
        <w:tc>
          <w:tcPr>
            <w:tcW w:w="1162" w:type="dxa"/>
            <w:vAlign w:val="center"/>
          </w:tcPr>
          <w:p w14:paraId="16EF2134" w14:textId="694ADD56" w:rsidR="000E56FB" w:rsidRPr="00E97C12" w:rsidRDefault="000E56FB" w:rsidP="000E56FB">
            <w:pPr>
              <w:jc w:val="center"/>
              <w:rPr>
                <w:b/>
                <w:bCs/>
                <w:lang w:eastAsia="zh-CN"/>
              </w:rPr>
            </w:pPr>
            <w:r w:rsidRPr="00E97C12">
              <w:rPr>
                <w:kern w:val="2"/>
              </w:rPr>
              <w:t>97.8</w:t>
            </w:r>
          </w:p>
        </w:tc>
        <w:tc>
          <w:tcPr>
            <w:tcW w:w="1162" w:type="dxa"/>
            <w:vAlign w:val="center"/>
          </w:tcPr>
          <w:p w14:paraId="71E7B54B" w14:textId="4505B3BD" w:rsidR="000E56FB" w:rsidRPr="00E97C12" w:rsidRDefault="000E56FB" w:rsidP="000E56FB">
            <w:pPr>
              <w:jc w:val="center"/>
              <w:rPr>
                <w:b/>
                <w:bCs/>
                <w:lang w:eastAsia="zh-CN"/>
              </w:rPr>
            </w:pPr>
            <w:r w:rsidRPr="000E56FB">
              <w:rPr>
                <w:rFonts w:hint="eastAsia"/>
                <w:color w:val="FF0000"/>
                <w:kern w:val="2"/>
              </w:rPr>
              <w:t>&gt;1000</w:t>
            </w:r>
          </w:p>
        </w:tc>
      </w:tr>
    </w:tbl>
    <w:p w14:paraId="24B8B17B" w14:textId="6C09FBF3" w:rsidR="0022736E" w:rsidRPr="00E97C12" w:rsidRDefault="0022736E" w:rsidP="0022736E">
      <w:pPr>
        <w:rPr>
          <w:b/>
          <w:bCs/>
          <w:lang w:eastAsia="zh-CN"/>
        </w:rPr>
      </w:pPr>
    </w:p>
    <w:p w14:paraId="24B6DCA4" w14:textId="77777777" w:rsidR="0022736E" w:rsidRPr="00E97C12" w:rsidRDefault="0022736E" w:rsidP="0022736E">
      <w:pPr>
        <w:autoSpaceDE/>
        <w:autoSpaceDN/>
        <w:spacing w:after="0"/>
        <w:jc w:val="left"/>
        <w:rPr>
          <w:rFonts w:eastAsia="等线"/>
          <w:szCs w:val="20"/>
          <w:lang w:eastAsia="zh-CN" w:bidi="ar"/>
        </w:rPr>
      </w:pPr>
    </w:p>
    <w:p w14:paraId="163B4258" w14:textId="64101D93" w:rsidR="0022736E" w:rsidRPr="00E97C12" w:rsidRDefault="0022736E" w:rsidP="0022736E">
      <w:pPr>
        <w:jc w:val="center"/>
        <w:rPr>
          <w:b/>
          <w:bCs/>
          <w:lang w:eastAsia="zh-CN"/>
        </w:rPr>
      </w:pPr>
      <w:r w:rsidRPr="00E97C12">
        <w:rPr>
          <w:b/>
          <w:bCs/>
          <w:lang w:eastAsia="zh-CN"/>
        </w:rPr>
        <w:t xml:space="preserve">Table </w:t>
      </w:r>
      <w:r w:rsidR="0076503B" w:rsidRPr="00E97C12">
        <w:rPr>
          <w:b/>
          <w:bCs/>
          <w:lang w:eastAsia="zh-CN"/>
        </w:rPr>
        <w:t>4</w:t>
      </w:r>
      <w:r w:rsidRPr="00E97C12">
        <w:rPr>
          <w:b/>
          <w:bCs/>
          <w:lang w:eastAsia="zh-CN"/>
        </w:rPr>
        <w:t>. Link budget results for D</w:t>
      </w:r>
      <w:r w:rsidR="0076503B" w:rsidRPr="00E97C12">
        <w:rPr>
          <w:b/>
          <w:bCs/>
          <w:lang w:eastAsia="zh-CN"/>
        </w:rPr>
        <w:t>2</w:t>
      </w:r>
      <w:r w:rsidRPr="00E97C12">
        <w:rPr>
          <w:b/>
          <w:bCs/>
          <w:lang w:eastAsia="zh-CN"/>
        </w:rPr>
        <w:t>T</w:t>
      </w:r>
      <w:r w:rsidR="0076503B" w:rsidRPr="00E97C12">
        <w:rPr>
          <w:b/>
          <w:bCs/>
          <w:lang w:eastAsia="zh-CN"/>
        </w:rPr>
        <w:t>2</w:t>
      </w:r>
      <w:r w:rsidRPr="00E97C12">
        <w:rPr>
          <w:b/>
          <w:bCs/>
          <w:lang w:eastAsia="zh-CN"/>
        </w:rPr>
        <w:t xml:space="preserve"> coverage</w:t>
      </w:r>
    </w:p>
    <w:tbl>
      <w:tblPr>
        <w:tblStyle w:val="a5"/>
        <w:tblW w:w="0" w:type="auto"/>
        <w:tblLook w:val="04A0" w:firstRow="1" w:lastRow="0" w:firstColumn="1" w:lastColumn="0" w:noHBand="0" w:noVBand="1"/>
      </w:tblPr>
      <w:tblGrid>
        <w:gridCol w:w="1743"/>
        <w:gridCol w:w="1743"/>
        <w:gridCol w:w="1743"/>
        <w:gridCol w:w="1743"/>
        <w:gridCol w:w="1744"/>
        <w:gridCol w:w="1744"/>
        <w:gridCol w:w="1744"/>
        <w:gridCol w:w="1744"/>
      </w:tblGrid>
      <w:tr w:rsidR="0076503B" w:rsidRPr="00E97C12" w14:paraId="78A9234B" w14:textId="77777777" w:rsidTr="00645CB3">
        <w:tc>
          <w:tcPr>
            <w:tcW w:w="1743" w:type="dxa"/>
            <w:vAlign w:val="center"/>
          </w:tcPr>
          <w:p w14:paraId="631729F0" w14:textId="616F60A1" w:rsidR="0076503B" w:rsidRPr="00E97C12" w:rsidRDefault="0076503B" w:rsidP="0076503B">
            <w:pPr>
              <w:jc w:val="center"/>
              <w:rPr>
                <w:b/>
                <w:bCs/>
                <w:lang w:eastAsia="zh-CN"/>
              </w:rPr>
            </w:pPr>
            <w:r w:rsidRPr="00E97C12">
              <w:rPr>
                <w:b/>
                <w:bCs/>
                <w:color w:val="000000" w:themeColor="text1"/>
                <w:kern w:val="2"/>
              </w:rPr>
              <w:t>Scenarios</w:t>
            </w:r>
          </w:p>
        </w:tc>
        <w:tc>
          <w:tcPr>
            <w:tcW w:w="1743" w:type="dxa"/>
            <w:vAlign w:val="center"/>
          </w:tcPr>
          <w:p w14:paraId="0AB0D414" w14:textId="7FD2780B" w:rsidR="0076503B" w:rsidRPr="00E97C12" w:rsidRDefault="0076503B" w:rsidP="0076503B">
            <w:pPr>
              <w:jc w:val="center"/>
              <w:rPr>
                <w:b/>
                <w:bCs/>
                <w:lang w:eastAsia="zh-CN"/>
              </w:rPr>
            </w:pPr>
            <w:r w:rsidRPr="00E97C12">
              <w:rPr>
                <w:b/>
                <w:bCs/>
                <w:color w:val="000000" w:themeColor="text1"/>
                <w:kern w:val="2"/>
              </w:rPr>
              <w:t>D2T2-A1</w:t>
            </w:r>
          </w:p>
        </w:tc>
        <w:tc>
          <w:tcPr>
            <w:tcW w:w="1743" w:type="dxa"/>
            <w:vAlign w:val="center"/>
          </w:tcPr>
          <w:p w14:paraId="3CC4A85B" w14:textId="48543CA0" w:rsidR="0076503B" w:rsidRPr="00E97C12" w:rsidRDefault="0076503B" w:rsidP="0076503B">
            <w:pPr>
              <w:jc w:val="center"/>
              <w:rPr>
                <w:b/>
                <w:bCs/>
                <w:lang w:eastAsia="zh-CN"/>
              </w:rPr>
            </w:pPr>
            <w:r w:rsidRPr="00E97C12">
              <w:rPr>
                <w:b/>
                <w:bCs/>
                <w:color w:val="000000" w:themeColor="text1"/>
                <w:kern w:val="2"/>
              </w:rPr>
              <w:t>D2T2-A2</w:t>
            </w:r>
          </w:p>
        </w:tc>
        <w:tc>
          <w:tcPr>
            <w:tcW w:w="1743" w:type="dxa"/>
            <w:vAlign w:val="center"/>
          </w:tcPr>
          <w:p w14:paraId="5F7B8186" w14:textId="62A69F10" w:rsidR="0076503B" w:rsidRPr="00E97C12" w:rsidRDefault="0076503B" w:rsidP="0076503B">
            <w:pPr>
              <w:jc w:val="center"/>
              <w:rPr>
                <w:b/>
                <w:bCs/>
                <w:lang w:eastAsia="zh-CN"/>
              </w:rPr>
            </w:pPr>
            <w:r w:rsidRPr="00E97C12">
              <w:rPr>
                <w:b/>
                <w:bCs/>
                <w:color w:val="000000" w:themeColor="text1"/>
                <w:kern w:val="2"/>
              </w:rPr>
              <w:t>D2T2-B</w:t>
            </w:r>
          </w:p>
        </w:tc>
        <w:tc>
          <w:tcPr>
            <w:tcW w:w="1744" w:type="dxa"/>
            <w:vAlign w:val="center"/>
          </w:tcPr>
          <w:p w14:paraId="2024E30C" w14:textId="2D3119F5" w:rsidR="0076503B" w:rsidRPr="00E97C12" w:rsidRDefault="0076503B" w:rsidP="0076503B">
            <w:pPr>
              <w:jc w:val="center"/>
              <w:rPr>
                <w:b/>
                <w:bCs/>
                <w:lang w:eastAsia="zh-CN"/>
              </w:rPr>
            </w:pPr>
            <w:r w:rsidRPr="00E97C12">
              <w:rPr>
                <w:b/>
                <w:bCs/>
                <w:color w:val="000000" w:themeColor="text1"/>
                <w:kern w:val="2"/>
              </w:rPr>
              <w:t>D2T2-A1</w:t>
            </w:r>
          </w:p>
        </w:tc>
        <w:tc>
          <w:tcPr>
            <w:tcW w:w="1744" w:type="dxa"/>
            <w:vAlign w:val="center"/>
          </w:tcPr>
          <w:p w14:paraId="42271661" w14:textId="4FBD8A1E" w:rsidR="0076503B" w:rsidRPr="00E97C12" w:rsidRDefault="0076503B" w:rsidP="0076503B">
            <w:pPr>
              <w:jc w:val="center"/>
              <w:rPr>
                <w:b/>
                <w:bCs/>
                <w:lang w:eastAsia="zh-CN"/>
              </w:rPr>
            </w:pPr>
            <w:r w:rsidRPr="00E97C12">
              <w:rPr>
                <w:b/>
                <w:bCs/>
                <w:color w:val="000000" w:themeColor="text1"/>
                <w:kern w:val="2"/>
              </w:rPr>
              <w:t>D2T2-A2</w:t>
            </w:r>
          </w:p>
        </w:tc>
        <w:tc>
          <w:tcPr>
            <w:tcW w:w="1744" w:type="dxa"/>
            <w:vAlign w:val="center"/>
          </w:tcPr>
          <w:p w14:paraId="70926AF7" w14:textId="356890FE" w:rsidR="0076503B" w:rsidRPr="00E97C12" w:rsidRDefault="0076503B" w:rsidP="0076503B">
            <w:pPr>
              <w:jc w:val="center"/>
              <w:rPr>
                <w:b/>
                <w:bCs/>
                <w:lang w:eastAsia="zh-CN"/>
              </w:rPr>
            </w:pPr>
            <w:r w:rsidRPr="00E97C12">
              <w:rPr>
                <w:b/>
                <w:bCs/>
                <w:color w:val="000000" w:themeColor="text1"/>
                <w:kern w:val="2"/>
              </w:rPr>
              <w:t>D2T2-B</w:t>
            </w:r>
          </w:p>
        </w:tc>
        <w:tc>
          <w:tcPr>
            <w:tcW w:w="1744" w:type="dxa"/>
            <w:vAlign w:val="center"/>
          </w:tcPr>
          <w:p w14:paraId="3C1E7CDE" w14:textId="078F2FED" w:rsidR="0076503B" w:rsidRPr="00E97C12" w:rsidRDefault="0076503B" w:rsidP="0076503B">
            <w:pPr>
              <w:jc w:val="center"/>
              <w:rPr>
                <w:b/>
                <w:bCs/>
                <w:lang w:eastAsia="zh-CN"/>
              </w:rPr>
            </w:pPr>
            <w:r w:rsidRPr="00E97C12">
              <w:rPr>
                <w:b/>
                <w:bCs/>
                <w:color w:val="000000" w:themeColor="text1"/>
                <w:kern w:val="2"/>
              </w:rPr>
              <w:t>D2T2-C</w:t>
            </w:r>
          </w:p>
        </w:tc>
      </w:tr>
      <w:tr w:rsidR="00F02A82" w:rsidRPr="00E97C12" w14:paraId="3A67AF28" w14:textId="77777777" w:rsidTr="00E326BA">
        <w:tc>
          <w:tcPr>
            <w:tcW w:w="1743" w:type="dxa"/>
            <w:vAlign w:val="center"/>
          </w:tcPr>
          <w:p w14:paraId="0BBBDB80" w14:textId="08DAEB1D" w:rsidR="00F02A82" w:rsidRPr="00E97C12" w:rsidRDefault="00F02A82" w:rsidP="00F02A82">
            <w:pPr>
              <w:jc w:val="center"/>
              <w:rPr>
                <w:b/>
                <w:bCs/>
                <w:lang w:eastAsia="zh-CN"/>
              </w:rPr>
            </w:pPr>
            <w:r w:rsidRPr="00E97C12">
              <w:rPr>
                <w:b/>
                <w:bCs/>
                <w:color w:val="000000" w:themeColor="text1"/>
                <w:kern w:val="2"/>
              </w:rPr>
              <w:t>Device types</w:t>
            </w:r>
          </w:p>
        </w:tc>
        <w:tc>
          <w:tcPr>
            <w:tcW w:w="5229" w:type="dxa"/>
            <w:gridSpan w:val="3"/>
            <w:vAlign w:val="center"/>
          </w:tcPr>
          <w:p w14:paraId="58E45A1B" w14:textId="5A7FE385" w:rsidR="00F02A82" w:rsidRPr="00E97C12" w:rsidRDefault="00F02A82" w:rsidP="00F02A82">
            <w:pPr>
              <w:jc w:val="center"/>
              <w:rPr>
                <w:b/>
                <w:bCs/>
                <w:lang w:eastAsia="zh-CN"/>
              </w:rPr>
            </w:pPr>
            <w:r w:rsidRPr="00E97C12">
              <w:rPr>
                <w:b/>
                <w:bCs/>
                <w:color w:val="000000" w:themeColor="text1"/>
                <w:kern w:val="2"/>
              </w:rPr>
              <w:t>Device type 1</w:t>
            </w:r>
          </w:p>
        </w:tc>
        <w:tc>
          <w:tcPr>
            <w:tcW w:w="5232" w:type="dxa"/>
            <w:gridSpan w:val="3"/>
            <w:vAlign w:val="center"/>
          </w:tcPr>
          <w:p w14:paraId="109F53C0" w14:textId="77484CA4" w:rsidR="00F02A82" w:rsidRPr="00E97C12" w:rsidRDefault="00F02A82" w:rsidP="00F02A82">
            <w:pPr>
              <w:jc w:val="center"/>
              <w:rPr>
                <w:b/>
                <w:bCs/>
                <w:lang w:eastAsia="zh-CN"/>
              </w:rPr>
            </w:pPr>
            <w:r w:rsidRPr="00E97C12">
              <w:rPr>
                <w:b/>
                <w:bCs/>
                <w:color w:val="000000" w:themeColor="text1"/>
                <w:kern w:val="2"/>
              </w:rPr>
              <w:t>Device type 2a</w:t>
            </w:r>
          </w:p>
        </w:tc>
        <w:tc>
          <w:tcPr>
            <w:tcW w:w="1744" w:type="dxa"/>
            <w:vAlign w:val="center"/>
          </w:tcPr>
          <w:p w14:paraId="4B5C9908" w14:textId="2BB11BED" w:rsidR="00F02A82" w:rsidRPr="00E97C12" w:rsidRDefault="00F02A82" w:rsidP="00F02A82">
            <w:pPr>
              <w:jc w:val="center"/>
              <w:rPr>
                <w:b/>
                <w:bCs/>
                <w:lang w:eastAsia="zh-CN"/>
              </w:rPr>
            </w:pPr>
            <w:r w:rsidRPr="00E97C12">
              <w:rPr>
                <w:b/>
                <w:bCs/>
                <w:color w:val="000000" w:themeColor="text1"/>
                <w:kern w:val="2"/>
              </w:rPr>
              <w:t>Device type 2b</w:t>
            </w:r>
          </w:p>
        </w:tc>
      </w:tr>
      <w:tr w:rsidR="0076503B" w:rsidRPr="00E97C12" w14:paraId="16E6B00A" w14:textId="77777777" w:rsidTr="00987027">
        <w:tc>
          <w:tcPr>
            <w:tcW w:w="1743" w:type="dxa"/>
            <w:vAlign w:val="center"/>
          </w:tcPr>
          <w:p w14:paraId="36B776E9" w14:textId="517A7D38" w:rsidR="0076503B" w:rsidRPr="00E97C12" w:rsidRDefault="0076503B" w:rsidP="0076503B">
            <w:pPr>
              <w:jc w:val="center"/>
              <w:rPr>
                <w:b/>
                <w:bCs/>
                <w:lang w:eastAsia="zh-CN"/>
              </w:rPr>
            </w:pPr>
            <w:r w:rsidRPr="00E97C12">
              <w:rPr>
                <w:b/>
                <w:bCs/>
                <w:color w:val="000000" w:themeColor="text1"/>
                <w:kern w:val="2"/>
              </w:rPr>
              <w:t>CW case</w:t>
            </w:r>
          </w:p>
        </w:tc>
        <w:tc>
          <w:tcPr>
            <w:tcW w:w="1743" w:type="dxa"/>
            <w:vAlign w:val="center"/>
          </w:tcPr>
          <w:p w14:paraId="37599945" w14:textId="56C0D876" w:rsidR="0076503B" w:rsidRPr="00E97C12" w:rsidRDefault="0076503B" w:rsidP="0076503B">
            <w:pPr>
              <w:jc w:val="center"/>
              <w:rPr>
                <w:b/>
                <w:bCs/>
                <w:lang w:eastAsia="zh-CN"/>
              </w:rPr>
            </w:pPr>
            <w:r w:rsidRPr="00E97C12">
              <w:rPr>
                <w:color w:val="000000" w:themeColor="text1"/>
                <w:kern w:val="2"/>
              </w:rPr>
              <w:t>2-2</w:t>
            </w:r>
          </w:p>
        </w:tc>
        <w:tc>
          <w:tcPr>
            <w:tcW w:w="1743" w:type="dxa"/>
            <w:vAlign w:val="center"/>
          </w:tcPr>
          <w:p w14:paraId="0359B0A1" w14:textId="3F3D12D7" w:rsidR="0076503B" w:rsidRPr="00E97C12" w:rsidRDefault="0076503B" w:rsidP="0076503B">
            <w:pPr>
              <w:jc w:val="center"/>
              <w:rPr>
                <w:b/>
                <w:bCs/>
                <w:lang w:eastAsia="zh-CN"/>
              </w:rPr>
            </w:pPr>
            <w:r w:rsidRPr="00E97C12">
              <w:rPr>
                <w:color w:val="000000" w:themeColor="text1"/>
                <w:kern w:val="2"/>
              </w:rPr>
              <w:t>2-2</w:t>
            </w:r>
          </w:p>
        </w:tc>
        <w:tc>
          <w:tcPr>
            <w:tcW w:w="1743" w:type="dxa"/>
            <w:vAlign w:val="center"/>
          </w:tcPr>
          <w:p w14:paraId="22D9CBAF" w14:textId="25089221" w:rsidR="0076503B" w:rsidRPr="00E97C12" w:rsidRDefault="0076503B" w:rsidP="0076503B">
            <w:pPr>
              <w:jc w:val="center"/>
              <w:rPr>
                <w:b/>
                <w:bCs/>
                <w:lang w:eastAsia="zh-CN"/>
              </w:rPr>
            </w:pPr>
            <w:r w:rsidRPr="00E97C12">
              <w:rPr>
                <w:color w:val="000000" w:themeColor="text1"/>
                <w:kern w:val="2"/>
              </w:rPr>
              <w:t>2-4</w:t>
            </w:r>
          </w:p>
        </w:tc>
        <w:tc>
          <w:tcPr>
            <w:tcW w:w="1744" w:type="dxa"/>
            <w:vAlign w:val="center"/>
          </w:tcPr>
          <w:p w14:paraId="1867BF16" w14:textId="54DAD587" w:rsidR="0076503B" w:rsidRPr="00E97C12" w:rsidRDefault="0076503B" w:rsidP="0076503B">
            <w:pPr>
              <w:jc w:val="center"/>
              <w:rPr>
                <w:b/>
                <w:bCs/>
                <w:lang w:eastAsia="zh-CN"/>
              </w:rPr>
            </w:pPr>
            <w:r w:rsidRPr="00E97C12">
              <w:rPr>
                <w:color w:val="000000" w:themeColor="text1"/>
                <w:kern w:val="2"/>
              </w:rPr>
              <w:t>2-2</w:t>
            </w:r>
          </w:p>
        </w:tc>
        <w:tc>
          <w:tcPr>
            <w:tcW w:w="1744" w:type="dxa"/>
            <w:vAlign w:val="center"/>
          </w:tcPr>
          <w:p w14:paraId="5F1A5F8B" w14:textId="6A3E7834" w:rsidR="0076503B" w:rsidRPr="00E97C12" w:rsidRDefault="0076503B" w:rsidP="0076503B">
            <w:pPr>
              <w:jc w:val="center"/>
              <w:rPr>
                <w:b/>
                <w:bCs/>
                <w:lang w:eastAsia="zh-CN"/>
              </w:rPr>
            </w:pPr>
            <w:r w:rsidRPr="00E97C12">
              <w:rPr>
                <w:color w:val="000000" w:themeColor="text1"/>
                <w:kern w:val="2"/>
              </w:rPr>
              <w:t>2-2</w:t>
            </w:r>
          </w:p>
        </w:tc>
        <w:tc>
          <w:tcPr>
            <w:tcW w:w="1744" w:type="dxa"/>
            <w:vAlign w:val="center"/>
          </w:tcPr>
          <w:p w14:paraId="11D04C50" w14:textId="79964CC3" w:rsidR="0076503B" w:rsidRPr="00E97C12" w:rsidRDefault="0076503B" w:rsidP="0076503B">
            <w:pPr>
              <w:jc w:val="center"/>
              <w:rPr>
                <w:b/>
                <w:bCs/>
                <w:lang w:eastAsia="zh-CN"/>
              </w:rPr>
            </w:pPr>
            <w:r w:rsidRPr="00E97C12">
              <w:rPr>
                <w:color w:val="000000" w:themeColor="text1"/>
                <w:kern w:val="2"/>
              </w:rPr>
              <w:t>2-4</w:t>
            </w:r>
          </w:p>
        </w:tc>
        <w:tc>
          <w:tcPr>
            <w:tcW w:w="1744" w:type="dxa"/>
            <w:vAlign w:val="center"/>
          </w:tcPr>
          <w:p w14:paraId="7F0C535A" w14:textId="77777777" w:rsidR="0076503B" w:rsidRPr="00E97C12" w:rsidRDefault="0076503B" w:rsidP="0076503B">
            <w:pPr>
              <w:jc w:val="center"/>
              <w:rPr>
                <w:b/>
                <w:bCs/>
                <w:lang w:eastAsia="zh-CN"/>
              </w:rPr>
            </w:pPr>
          </w:p>
        </w:tc>
      </w:tr>
      <w:tr w:rsidR="0076503B" w:rsidRPr="00E97C12" w14:paraId="44E336CB" w14:textId="77777777" w:rsidTr="00987027">
        <w:tc>
          <w:tcPr>
            <w:tcW w:w="1743" w:type="dxa"/>
            <w:vAlign w:val="center"/>
          </w:tcPr>
          <w:p w14:paraId="6322A455" w14:textId="0C6205F8" w:rsidR="0076503B" w:rsidRPr="00E97C12" w:rsidRDefault="0076503B" w:rsidP="0076503B">
            <w:pPr>
              <w:pStyle w:val="af5"/>
              <w:spacing w:before="0" w:beforeAutospacing="0" w:after="0" w:afterAutospacing="0"/>
              <w:ind w:left="86" w:hanging="86"/>
              <w:jc w:val="center"/>
              <w:rPr>
                <w:rFonts w:ascii="Times New Roman" w:hAnsi="Times New Roman" w:cs="Times New Roman"/>
                <w:sz w:val="36"/>
                <w:szCs w:val="36"/>
              </w:rPr>
            </w:pPr>
            <w:r w:rsidRPr="00E97C12">
              <w:rPr>
                <w:rFonts w:ascii="Times New Roman" w:eastAsiaTheme="minorEastAsia" w:hAnsi="Times New Roman" w:cs="Times New Roman"/>
                <w:b/>
                <w:bCs/>
                <w:color w:val="000000" w:themeColor="text1"/>
                <w:kern w:val="2"/>
                <w:sz w:val="22"/>
                <w:szCs w:val="22"/>
              </w:rPr>
              <w:t>R2D</w:t>
            </w:r>
          </w:p>
          <w:p w14:paraId="2AFC2B5A" w14:textId="43074CA9" w:rsidR="0076503B" w:rsidRPr="00E97C12" w:rsidRDefault="0076503B" w:rsidP="0076503B">
            <w:pPr>
              <w:jc w:val="center"/>
              <w:rPr>
                <w:b/>
                <w:bCs/>
                <w:lang w:eastAsia="zh-CN"/>
              </w:rPr>
            </w:pPr>
            <w:r w:rsidRPr="00E97C12">
              <w:rPr>
                <w:b/>
                <w:bCs/>
                <w:color w:val="000000" w:themeColor="text1"/>
                <w:kern w:val="2"/>
              </w:rPr>
              <w:t>MPL (dB)</w:t>
            </w:r>
          </w:p>
        </w:tc>
        <w:tc>
          <w:tcPr>
            <w:tcW w:w="1743" w:type="dxa"/>
            <w:vAlign w:val="center"/>
          </w:tcPr>
          <w:p w14:paraId="2717EC9F" w14:textId="160BC7EF" w:rsidR="0076503B" w:rsidRPr="00E97C12" w:rsidRDefault="0076503B" w:rsidP="0076503B">
            <w:pPr>
              <w:jc w:val="center"/>
              <w:rPr>
                <w:b/>
                <w:bCs/>
                <w:lang w:eastAsia="zh-CN"/>
              </w:rPr>
            </w:pPr>
            <w:r w:rsidRPr="00E97C12">
              <w:rPr>
                <w:color w:val="000000" w:themeColor="text1"/>
                <w:kern w:val="2"/>
              </w:rPr>
              <w:t>46.9</w:t>
            </w:r>
          </w:p>
        </w:tc>
        <w:tc>
          <w:tcPr>
            <w:tcW w:w="1743" w:type="dxa"/>
            <w:vAlign w:val="center"/>
          </w:tcPr>
          <w:p w14:paraId="5BDD49D4" w14:textId="5D01CF4C" w:rsidR="0076503B" w:rsidRPr="00E97C12" w:rsidRDefault="0076503B" w:rsidP="0076503B">
            <w:pPr>
              <w:jc w:val="center"/>
              <w:rPr>
                <w:b/>
                <w:bCs/>
                <w:lang w:eastAsia="zh-CN"/>
              </w:rPr>
            </w:pPr>
            <w:r w:rsidRPr="00E97C12">
              <w:rPr>
                <w:color w:val="000000" w:themeColor="text1"/>
                <w:kern w:val="2"/>
              </w:rPr>
              <w:t>46.9</w:t>
            </w:r>
          </w:p>
        </w:tc>
        <w:tc>
          <w:tcPr>
            <w:tcW w:w="1743" w:type="dxa"/>
            <w:vAlign w:val="center"/>
          </w:tcPr>
          <w:p w14:paraId="53664173" w14:textId="297A8EA5" w:rsidR="0076503B" w:rsidRPr="00E97C12" w:rsidRDefault="0076503B" w:rsidP="0076503B">
            <w:pPr>
              <w:jc w:val="center"/>
              <w:rPr>
                <w:b/>
                <w:bCs/>
                <w:lang w:eastAsia="zh-CN"/>
              </w:rPr>
            </w:pPr>
            <w:r w:rsidRPr="00E97C12">
              <w:rPr>
                <w:color w:val="000000" w:themeColor="text1"/>
                <w:kern w:val="2"/>
              </w:rPr>
              <w:t>46.9</w:t>
            </w:r>
          </w:p>
        </w:tc>
        <w:tc>
          <w:tcPr>
            <w:tcW w:w="1744" w:type="dxa"/>
            <w:vAlign w:val="center"/>
          </w:tcPr>
          <w:p w14:paraId="14E9C726" w14:textId="5DBF2954" w:rsidR="0076503B" w:rsidRPr="00E97C12" w:rsidRDefault="0076503B" w:rsidP="0076503B">
            <w:pPr>
              <w:jc w:val="center"/>
              <w:rPr>
                <w:b/>
                <w:bCs/>
                <w:lang w:eastAsia="zh-CN"/>
              </w:rPr>
            </w:pPr>
            <w:r w:rsidRPr="00E97C12">
              <w:rPr>
                <w:color w:val="000000" w:themeColor="text1"/>
                <w:kern w:val="2"/>
              </w:rPr>
              <w:t>55.9</w:t>
            </w:r>
          </w:p>
        </w:tc>
        <w:tc>
          <w:tcPr>
            <w:tcW w:w="1744" w:type="dxa"/>
            <w:vAlign w:val="center"/>
          </w:tcPr>
          <w:p w14:paraId="6789C5A2" w14:textId="09A1701C" w:rsidR="0076503B" w:rsidRPr="00E97C12" w:rsidRDefault="0076503B" w:rsidP="0076503B">
            <w:pPr>
              <w:jc w:val="center"/>
              <w:rPr>
                <w:b/>
                <w:bCs/>
                <w:lang w:eastAsia="zh-CN"/>
              </w:rPr>
            </w:pPr>
            <w:r w:rsidRPr="00E97C12">
              <w:rPr>
                <w:color w:val="000000" w:themeColor="text1"/>
                <w:kern w:val="2"/>
              </w:rPr>
              <w:t>55.9</w:t>
            </w:r>
          </w:p>
        </w:tc>
        <w:tc>
          <w:tcPr>
            <w:tcW w:w="1744" w:type="dxa"/>
            <w:vAlign w:val="center"/>
          </w:tcPr>
          <w:p w14:paraId="2B6FC6F9" w14:textId="11568790" w:rsidR="0076503B" w:rsidRPr="00E97C12" w:rsidRDefault="0076503B" w:rsidP="0076503B">
            <w:pPr>
              <w:jc w:val="center"/>
              <w:rPr>
                <w:b/>
                <w:bCs/>
                <w:lang w:eastAsia="zh-CN"/>
              </w:rPr>
            </w:pPr>
            <w:r w:rsidRPr="00E97C12">
              <w:rPr>
                <w:color w:val="000000" w:themeColor="text1"/>
                <w:kern w:val="2"/>
              </w:rPr>
              <w:t>55.9</w:t>
            </w:r>
          </w:p>
        </w:tc>
        <w:tc>
          <w:tcPr>
            <w:tcW w:w="1744" w:type="dxa"/>
            <w:vAlign w:val="center"/>
          </w:tcPr>
          <w:p w14:paraId="7A31003E" w14:textId="6B35381B" w:rsidR="0076503B" w:rsidRPr="00E97C12" w:rsidRDefault="0076503B" w:rsidP="0076503B">
            <w:pPr>
              <w:jc w:val="center"/>
              <w:rPr>
                <w:b/>
                <w:bCs/>
                <w:lang w:eastAsia="zh-CN"/>
              </w:rPr>
            </w:pPr>
            <w:r w:rsidRPr="00E97C12">
              <w:rPr>
                <w:color w:val="000000" w:themeColor="text1"/>
                <w:kern w:val="2"/>
              </w:rPr>
              <w:t>104</w:t>
            </w:r>
          </w:p>
        </w:tc>
      </w:tr>
      <w:tr w:rsidR="0076503B" w:rsidRPr="00E97C12" w14:paraId="46F0C7D6" w14:textId="77777777" w:rsidTr="00987027">
        <w:tc>
          <w:tcPr>
            <w:tcW w:w="1743" w:type="dxa"/>
            <w:vAlign w:val="center"/>
          </w:tcPr>
          <w:p w14:paraId="5BB9F5B7" w14:textId="0A14CBEF" w:rsidR="0076503B" w:rsidRPr="00E97C12" w:rsidRDefault="0076503B" w:rsidP="0076503B">
            <w:pPr>
              <w:jc w:val="center"/>
              <w:rPr>
                <w:b/>
                <w:bCs/>
                <w:lang w:eastAsia="zh-CN"/>
              </w:rPr>
            </w:pPr>
            <w:r w:rsidRPr="00E97C12">
              <w:rPr>
                <w:b/>
                <w:bCs/>
                <w:color w:val="000000" w:themeColor="text1"/>
                <w:kern w:val="2"/>
              </w:rPr>
              <w:t>R2D coverage (m)</w:t>
            </w:r>
          </w:p>
        </w:tc>
        <w:tc>
          <w:tcPr>
            <w:tcW w:w="1743" w:type="dxa"/>
            <w:vAlign w:val="center"/>
          </w:tcPr>
          <w:p w14:paraId="081463DF" w14:textId="486FD6C4" w:rsidR="0076503B" w:rsidRPr="000E56FB" w:rsidRDefault="0076503B" w:rsidP="0076503B">
            <w:pPr>
              <w:jc w:val="center"/>
              <w:rPr>
                <w:b/>
                <w:bCs/>
                <w:color w:val="FF0000"/>
                <w:lang w:eastAsia="zh-CN"/>
              </w:rPr>
            </w:pPr>
            <w:r w:rsidRPr="000E56FB">
              <w:rPr>
                <w:color w:val="FF0000"/>
                <w:kern w:val="2"/>
              </w:rPr>
              <w:t>6.6</w:t>
            </w:r>
          </w:p>
        </w:tc>
        <w:tc>
          <w:tcPr>
            <w:tcW w:w="1743" w:type="dxa"/>
            <w:vAlign w:val="center"/>
          </w:tcPr>
          <w:p w14:paraId="11481531" w14:textId="058EF1BA" w:rsidR="0076503B" w:rsidRPr="000E56FB" w:rsidRDefault="0076503B" w:rsidP="0076503B">
            <w:pPr>
              <w:jc w:val="center"/>
              <w:rPr>
                <w:b/>
                <w:bCs/>
                <w:color w:val="FF0000"/>
                <w:lang w:eastAsia="zh-CN"/>
              </w:rPr>
            </w:pPr>
            <w:r w:rsidRPr="000E56FB">
              <w:rPr>
                <w:color w:val="FF0000"/>
                <w:kern w:val="2"/>
              </w:rPr>
              <w:t>6.6</w:t>
            </w:r>
          </w:p>
        </w:tc>
        <w:tc>
          <w:tcPr>
            <w:tcW w:w="1743" w:type="dxa"/>
            <w:vAlign w:val="center"/>
          </w:tcPr>
          <w:p w14:paraId="1561AE9A" w14:textId="57DC1BD9" w:rsidR="0076503B" w:rsidRPr="000E56FB" w:rsidRDefault="0076503B" w:rsidP="0076503B">
            <w:pPr>
              <w:jc w:val="center"/>
              <w:rPr>
                <w:b/>
                <w:bCs/>
                <w:color w:val="FF0000"/>
                <w:lang w:eastAsia="zh-CN"/>
              </w:rPr>
            </w:pPr>
            <w:r w:rsidRPr="000E56FB">
              <w:rPr>
                <w:color w:val="FF0000"/>
                <w:kern w:val="2"/>
              </w:rPr>
              <w:t>6.6</w:t>
            </w:r>
          </w:p>
        </w:tc>
        <w:tc>
          <w:tcPr>
            <w:tcW w:w="1744" w:type="dxa"/>
            <w:vAlign w:val="center"/>
          </w:tcPr>
          <w:p w14:paraId="5F740D74" w14:textId="32254546" w:rsidR="0076503B" w:rsidRPr="00E97C12" w:rsidRDefault="0076503B" w:rsidP="0076503B">
            <w:pPr>
              <w:jc w:val="center"/>
              <w:rPr>
                <w:b/>
                <w:bCs/>
                <w:lang w:eastAsia="zh-CN"/>
              </w:rPr>
            </w:pPr>
            <w:r w:rsidRPr="00E97C12">
              <w:rPr>
                <w:kern w:val="2"/>
              </w:rPr>
              <w:t>11.7</w:t>
            </w:r>
          </w:p>
        </w:tc>
        <w:tc>
          <w:tcPr>
            <w:tcW w:w="1744" w:type="dxa"/>
            <w:vAlign w:val="center"/>
          </w:tcPr>
          <w:p w14:paraId="02350E3C" w14:textId="5ADF686B" w:rsidR="0076503B" w:rsidRPr="00E97C12" w:rsidRDefault="0076503B" w:rsidP="0076503B">
            <w:pPr>
              <w:jc w:val="center"/>
              <w:rPr>
                <w:b/>
                <w:bCs/>
                <w:lang w:eastAsia="zh-CN"/>
              </w:rPr>
            </w:pPr>
            <w:r w:rsidRPr="00E97C12">
              <w:rPr>
                <w:kern w:val="2"/>
              </w:rPr>
              <w:t>11.7</w:t>
            </w:r>
          </w:p>
        </w:tc>
        <w:tc>
          <w:tcPr>
            <w:tcW w:w="1744" w:type="dxa"/>
            <w:vAlign w:val="center"/>
          </w:tcPr>
          <w:p w14:paraId="486FC746" w14:textId="47B5B07B" w:rsidR="0076503B" w:rsidRPr="00E97C12" w:rsidRDefault="0076503B" w:rsidP="0076503B">
            <w:pPr>
              <w:jc w:val="center"/>
              <w:rPr>
                <w:b/>
                <w:bCs/>
                <w:lang w:eastAsia="zh-CN"/>
              </w:rPr>
            </w:pPr>
            <w:r w:rsidRPr="00E97C12">
              <w:rPr>
                <w:kern w:val="2"/>
              </w:rPr>
              <w:t>11.7</w:t>
            </w:r>
          </w:p>
        </w:tc>
        <w:tc>
          <w:tcPr>
            <w:tcW w:w="1744" w:type="dxa"/>
            <w:vAlign w:val="center"/>
          </w:tcPr>
          <w:p w14:paraId="033C9A1C" w14:textId="2529838F" w:rsidR="0076503B" w:rsidRPr="00E97C12" w:rsidRDefault="0076503B" w:rsidP="0076503B">
            <w:pPr>
              <w:jc w:val="center"/>
              <w:rPr>
                <w:b/>
                <w:bCs/>
                <w:lang w:eastAsia="zh-CN"/>
              </w:rPr>
            </w:pPr>
            <w:r w:rsidRPr="00E97C12">
              <w:rPr>
                <w:kern w:val="2"/>
              </w:rPr>
              <w:t>267</w:t>
            </w:r>
          </w:p>
        </w:tc>
      </w:tr>
      <w:tr w:rsidR="0076503B" w:rsidRPr="00E97C12" w14:paraId="3E0707D0" w14:textId="77777777" w:rsidTr="00987027">
        <w:tc>
          <w:tcPr>
            <w:tcW w:w="1743" w:type="dxa"/>
            <w:vAlign w:val="center"/>
          </w:tcPr>
          <w:p w14:paraId="5AE04FD0" w14:textId="278BBA2F" w:rsidR="0076503B" w:rsidRPr="00E97C12" w:rsidRDefault="0076503B" w:rsidP="0076503B">
            <w:pPr>
              <w:pStyle w:val="af5"/>
              <w:spacing w:before="0" w:beforeAutospacing="0" w:after="0" w:afterAutospacing="0"/>
              <w:ind w:left="86" w:hanging="86"/>
              <w:jc w:val="center"/>
              <w:rPr>
                <w:rFonts w:ascii="Times New Roman" w:hAnsi="Times New Roman" w:cs="Times New Roman"/>
                <w:sz w:val="36"/>
                <w:szCs w:val="36"/>
              </w:rPr>
            </w:pPr>
            <w:r w:rsidRPr="00E97C12">
              <w:rPr>
                <w:rFonts w:ascii="Times New Roman" w:eastAsiaTheme="minorEastAsia" w:hAnsi="Times New Roman" w:cs="Times New Roman"/>
                <w:b/>
                <w:bCs/>
                <w:color w:val="000000" w:themeColor="text1"/>
                <w:kern w:val="2"/>
                <w:sz w:val="22"/>
                <w:szCs w:val="22"/>
              </w:rPr>
              <w:t>D2R</w:t>
            </w:r>
          </w:p>
          <w:p w14:paraId="1E2F4845" w14:textId="6A62BD0B" w:rsidR="0076503B" w:rsidRPr="00E97C12" w:rsidRDefault="0076503B" w:rsidP="0076503B">
            <w:pPr>
              <w:jc w:val="center"/>
              <w:rPr>
                <w:b/>
                <w:bCs/>
                <w:lang w:eastAsia="zh-CN"/>
              </w:rPr>
            </w:pPr>
            <w:r w:rsidRPr="00E97C12">
              <w:rPr>
                <w:b/>
                <w:bCs/>
                <w:color w:val="000000" w:themeColor="text1"/>
                <w:kern w:val="2"/>
              </w:rPr>
              <w:t>MPL (dB)</w:t>
            </w:r>
          </w:p>
        </w:tc>
        <w:tc>
          <w:tcPr>
            <w:tcW w:w="1743" w:type="dxa"/>
            <w:vAlign w:val="center"/>
          </w:tcPr>
          <w:p w14:paraId="16F43C49" w14:textId="284AA439" w:rsidR="0076503B" w:rsidRPr="00E97C12" w:rsidRDefault="003B6F77" w:rsidP="003B6F77">
            <w:pPr>
              <w:jc w:val="center"/>
              <w:rPr>
                <w:b/>
                <w:bCs/>
                <w:lang w:eastAsia="zh-CN"/>
              </w:rPr>
            </w:pPr>
            <w:r w:rsidRPr="00E97C12">
              <w:rPr>
                <w:color w:val="000000" w:themeColor="text1"/>
                <w:kern w:val="2"/>
              </w:rPr>
              <w:t xml:space="preserve"> 48.8</w:t>
            </w:r>
          </w:p>
        </w:tc>
        <w:tc>
          <w:tcPr>
            <w:tcW w:w="1743" w:type="dxa"/>
            <w:vAlign w:val="center"/>
          </w:tcPr>
          <w:p w14:paraId="32B97F5B" w14:textId="1AB55111" w:rsidR="0076503B" w:rsidRPr="00E97C12" w:rsidRDefault="003B6F77" w:rsidP="003B6F77">
            <w:pPr>
              <w:jc w:val="center"/>
              <w:rPr>
                <w:b/>
                <w:bCs/>
                <w:lang w:eastAsia="zh-CN"/>
              </w:rPr>
            </w:pPr>
            <w:r w:rsidRPr="00E97C12">
              <w:rPr>
                <w:color w:val="000000" w:themeColor="text1"/>
                <w:kern w:val="2"/>
              </w:rPr>
              <w:t>43.8</w:t>
            </w:r>
          </w:p>
        </w:tc>
        <w:tc>
          <w:tcPr>
            <w:tcW w:w="1743" w:type="dxa"/>
            <w:vAlign w:val="center"/>
          </w:tcPr>
          <w:p w14:paraId="1157A0CD" w14:textId="43519EB0" w:rsidR="0076503B" w:rsidRPr="00E97C12" w:rsidRDefault="003B6F77" w:rsidP="0076503B">
            <w:pPr>
              <w:jc w:val="center"/>
              <w:rPr>
                <w:b/>
                <w:bCs/>
                <w:lang w:eastAsia="zh-CN"/>
              </w:rPr>
            </w:pPr>
            <w:r w:rsidRPr="00E97C12">
              <w:rPr>
                <w:color w:val="000000" w:themeColor="text1"/>
                <w:kern w:val="2"/>
              </w:rPr>
              <w:t>44.3</w:t>
            </w:r>
          </w:p>
        </w:tc>
        <w:tc>
          <w:tcPr>
            <w:tcW w:w="1744" w:type="dxa"/>
            <w:vAlign w:val="center"/>
          </w:tcPr>
          <w:p w14:paraId="69C08AAC" w14:textId="023F72DD" w:rsidR="0076503B" w:rsidRPr="00E97C12" w:rsidRDefault="003B6F77" w:rsidP="0076503B">
            <w:pPr>
              <w:jc w:val="center"/>
              <w:rPr>
                <w:b/>
                <w:bCs/>
                <w:lang w:eastAsia="zh-CN"/>
              </w:rPr>
            </w:pPr>
            <w:r w:rsidRPr="00E97C12">
              <w:rPr>
                <w:color w:val="000000" w:themeColor="text1"/>
                <w:kern w:val="2"/>
              </w:rPr>
              <w:t>53.8</w:t>
            </w:r>
          </w:p>
        </w:tc>
        <w:tc>
          <w:tcPr>
            <w:tcW w:w="1744" w:type="dxa"/>
            <w:vAlign w:val="center"/>
          </w:tcPr>
          <w:p w14:paraId="1A94DD26" w14:textId="6EE6CF7F" w:rsidR="0076503B" w:rsidRPr="00E97C12" w:rsidRDefault="003B6F77" w:rsidP="0076503B">
            <w:pPr>
              <w:jc w:val="center"/>
              <w:rPr>
                <w:b/>
                <w:bCs/>
                <w:lang w:eastAsia="zh-CN"/>
              </w:rPr>
            </w:pPr>
            <w:r w:rsidRPr="00E97C12">
              <w:rPr>
                <w:color w:val="000000" w:themeColor="text1"/>
                <w:kern w:val="2"/>
              </w:rPr>
              <w:t>48.9</w:t>
            </w:r>
          </w:p>
        </w:tc>
        <w:tc>
          <w:tcPr>
            <w:tcW w:w="1744" w:type="dxa"/>
            <w:vAlign w:val="center"/>
          </w:tcPr>
          <w:p w14:paraId="5BF4CD86" w14:textId="0FD68C95" w:rsidR="0076503B" w:rsidRPr="00E97C12" w:rsidRDefault="003B6F77" w:rsidP="0076503B">
            <w:pPr>
              <w:jc w:val="center"/>
              <w:rPr>
                <w:b/>
                <w:bCs/>
                <w:lang w:eastAsia="zh-CN"/>
              </w:rPr>
            </w:pPr>
            <w:r w:rsidRPr="00E97C12">
              <w:rPr>
                <w:color w:val="000000" w:themeColor="text1"/>
                <w:kern w:val="2"/>
              </w:rPr>
              <w:t>54.3</w:t>
            </w:r>
          </w:p>
        </w:tc>
        <w:tc>
          <w:tcPr>
            <w:tcW w:w="1744" w:type="dxa"/>
            <w:vAlign w:val="center"/>
          </w:tcPr>
          <w:p w14:paraId="597D7BE6" w14:textId="068BCF52" w:rsidR="0076503B" w:rsidRPr="00E97C12" w:rsidRDefault="0076503B" w:rsidP="0076503B">
            <w:pPr>
              <w:jc w:val="center"/>
              <w:rPr>
                <w:b/>
                <w:bCs/>
                <w:lang w:eastAsia="zh-CN"/>
              </w:rPr>
            </w:pPr>
            <w:r w:rsidRPr="00E97C12">
              <w:rPr>
                <w:color w:val="000000" w:themeColor="text1"/>
                <w:kern w:val="2"/>
              </w:rPr>
              <w:t>89</w:t>
            </w:r>
          </w:p>
        </w:tc>
      </w:tr>
      <w:tr w:rsidR="0076503B" w:rsidRPr="00E97C12" w14:paraId="4ADC910F" w14:textId="77777777" w:rsidTr="00987027">
        <w:tc>
          <w:tcPr>
            <w:tcW w:w="1743" w:type="dxa"/>
            <w:vAlign w:val="center"/>
          </w:tcPr>
          <w:p w14:paraId="2EC38790" w14:textId="68FB5112" w:rsidR="0076503B" w:rsidRPr="00E97C12" w:rsidRDefault="0076503B" w:rsidP="0076503B">
            <w:pPr>
              <w:jc w:val="center"/>
              <w:rPr>
                <w:b/>
                <w:bCs/>
                <w:lang w:eastAsia="zh-CN"/>
              </w:rPr>
            </w:pPr>
            <w:r w:rsidRPr="00E97C12">
              <w:rPr>
                <w:b/>
                <w:bCs/>
                <w:color w:val="000000" w:themeColor="text1"/>
                <w:kern w:val="2"/>
              </w:rPr>
              <w:t>D2R coverage (m)</w:t>
            </w:r>
          </w:p>
        </w:tc>
        <w:tc>
          <w:tcPr>
            <w:tcW w:w="1743" w:type="dxa"/>
            <w:vAlign w:val="center"/>
          </w:tcPr>
          <w:p w14:paraId="1E34605A" w14:textId="147234F8" w:rsidR="0076503B" w:rsidRPr="000E56FB" w:rsidRDefault="003B6F77" w:rsidP="0076503B">
            <w:pPr>
              <w:jc w:val="center"/>
              <w:rPr>
                <w:b/>
                <w:bCs/>
                <w:color w:val="FF0000"/>
                <w:lang w:eastAsia="zh-CN"/>
              </w:rPr>
            </w:pPr>
            <w:r w:rsidRPr="000E56FB">
              <w:rPr>
                <w:color w:val="FF0000"/>
                <w:kern w:val="2"/>
              </w:rPr>
              <w:t>7.4</w:t>
            </w:r>
          </w:p>
        </w:tc>
        <w:tc>
          <w:tcPr>
            <w:tcW w:w="1743" w:type="dxa"/>
            <w:vAlign w:val="center"/>
          </w:tcPr>
          <w:p w14:paraId="5A6129A5" w14:textId="0C847692" w:rsidR="0076503B" w:rsidRPr="000E56FB" w:rsidRDefault="003B6F77" w:rsidP="0076503B">
            <w:pPr>
              <w:jc w:val="center"/>
              <w:rPr>
                <w:b/>
                <w:bCs/>
                <w:color w:val="FF0000"/>
                <w:lang w:eastAsia="zh-CN"/>
              </w:rPr>
            </w:pPr>
            <w:r w:rsidRPr="000E56FB">
              <w:rPr>
                <w:color w:val="FF0000"/>
                <w:kern w:val="2"/>
              </w:rPr>
              <w:t>5</w:t>
            </w:r>
            <w:r w:rsidR="0076503B" w:rsidRPr="000E56FB">
              <w:rPr>
                <w:color w:val="FF0000"/>
                <w:kern w:val="2"/>
              </w:rPr>
              <w:t>.4</w:t>
            </w:r>
          </w:p>
        </w:tc>
        <w:tc>
          <w:tcPr>
            <w:tcW w:w="1743" w:type="dxa"/>
            <w:vAlign w:val="center"/>
          </w:tcPr>
          <w:p w14:paraId="5C878DAF" w14:textId="6FEDF707" w:rsidR="0076503B" w:rsidRPr="000E56FB" w:rsidRDefault="003B6F77" w:rsidP="0076503B">
            <w:pPr>
              <w:jc w:val="center"/>
              <w:rPr>
                <w:b/>
                <w:bCs/>
                <w:color w:val="FF0000"/>
                <w:lang w:eastAsia="zh-CN"/>
              </w:rPr>
            </w:pPr>
            <w:r w:rsidRPr="000E56FB">
              <w:rPr>
                <w:color w:val="FF0000"/>
                <w:kern w:val="2"/>
              </w:rPr>
              <w:t>5.5</w:t>
            </w:r>
          </w:p>
        </w:tc>
        <w:tc>
          <w:tcPr>
            <w:tcW w:w="1744" w:type="dxa"/>
            <w:vAlign w:val="center"/>
          </w:tcPr>
          <w:p w14:paraId="57535E3F" w14:textId="2DD025AA" w:rsidR="0076503B" w:rsidRPr="00E97C12" w:rsidRDefault="003B6F77" w:rsidP="003B6F77">
            <w:pPr>
              <w:jc w:val="center"/>
              <w:rPr>
                <w:b/>
                <w:bCs/>
                <w:lang w:eastAsia="zh-CN"/>
              </w:rPr>
            </w:pPr>
            <w:r w:rsidRPr="00E97C12">
              <w:rPr>
                <w:kern w:val="2"/>
              </w:rPr>
              <w:t>10.3</w:t>
            </w:r>
          </w:p>
        </w:tc>
        <w:tc>
          <w:tcPr>
            <w:tcW w:w="1744" w:type="dxa"/>
            <w:vAlign w:val="center"/>
          </w:tcPr>
          <w:p w14:paraId="34537167" w14:textId="2541C473" w:rsidR="0076503B" w:rsidRPr="00E97C12" w:rsidRDefault="003B6F77" w:rsidP="0076503B">
            <w:pPr>
              <w:jc w:val="center"/>
              <w:rPr>
                <w:b/>
                <w:bCs/>
                <w:lang w:eastAsia="zh-CN"/>
              </w:rPr>
            </w:pPr>
            <w:r w:rsidRPr="000E56FB">
              <w:rPr>
                <w:color w:val="FF0000"/>
                <w:kern w:val="2"/>
              </w:rPr>
              <w:t>7.5</w:t>
            </w:r>
          </w:p>
        </w:tc>
        <w:tc>
          <w:tcPr>
            <w:tcW w:w="1744" w:type="dxa"/>
            <w:vAlign w:val="center"/>
          </w:tcPr>
          <w:p w14:paraId="00324015" w14:textId="170163CB" w:rsidR="0076503B" w:rsidRPr="00E97C12" w:rsidRDefault="003B6F77" w:rsidP="0076503B">
            <w:pPr>
              <w:jc w:val="center"/>
              <w:rPr>
                <w:b/>
                <w:bCs/>
                <w:lang w:eastAsia="zh-CN"/>
              </w:rPr>
            </w:pPr>
            <w:r w:rsidRPr="00E97C12">
              <w:rPr>
                <w:kern w:val="2"/>
              </w:rPr>
              <w:t>10</w:t>
            </w:r>
            <w:r w:rsidR="0076503B" w:rsidRPr="00E97C12">
              <w:rPr>
                <w:kern w:val="2"/>
              </w:rPr>
              <w:t>.6</w:t>
            </w:r>
          </w:p>
        </w:tc>
        <w:tc>
          <w:tcPr>
            <w:tcW w:w="1744" w:type="dxa"/>
            <w:vAlign w:val="center"/>
          </w:tcPr>
          <w:p w14:paraId="22D119EE" w14:textId="02336FD7" w:rsidR="0076503B" w:rsidRPr="00E97C12" w:rsidRDefault="0076503B" w:rsidP="0076503B">
            <w:pPr>
              <w:jc w:val="center"/>
              <w:rPr>
                <w:b/>
                <w:bCs/>
                <w:lang w:eastAsia="zh-CN"/>
              </w:rPr>
            </w:pPr>
            <w:r w:rsidRPr="00E97C12">
              <w:rPr>
                <w:kern w:val="2"/>
              </w:rPr>
              <w:t>100</w:t>
            </w:r>
          </w:p>
        </w:tc>
      </w:tr>
    </w:tbl>
    <w:p w14:paraId="561387CC" w14:textId="464D73F4" w:rsidR="0022736E" w:rsidRPr="00E97C12" w:rsidRDefault="0022736E" w:rsidP="0076503B">
      <w:pPr>
        <w:jc w:val="center"/>
        <w:rPr>
          <w:b/>
          <w:bCs/>
          <w:lang w:eastAsia="zh-CN"/>
        </w:rPr>
      </w:pPr>
    </w:p>
    <w:p w14:paraId="24661F20" w14:textId="05F5E485" w:rsidR="0022736E" w:rsidRPr="00E97C12" w:rsidRDefault="0022736E" w:rsidP="0022736E">
      <w:pPr>
        <w:rPr>
          <w:b/>
          <w:bCs/>
          <w:lang w:eastAsia="zh-CN"/>
        </w:rPr>
      </w:pPr>
    </w:p>
    <w:p w14:paraId="15AEDDFB" w14:textId="51479043" w:rsidR="007768A2" w:rsidRPr="00E97C12" w:rsidRDefault="007768A2" w:rsidP="004877E8">
      <w:pPr>
        <w:spacing w:before="120"/>
        <w:rPr>
          <w:lang w:eastAsia="zh-CN"/>
        </w:rPr>
        <w:sectPr w:rsidR="007768A2" w:rsidRPr="00E97C12" w:rsidSect="008B69C7">
          <w:pgSz w:w="16838" w:h="11906" w:orient="landscape"/>
          <w:pgMar w:top="1080" w:right="1440" w:bottom="1080" w:left="1440" w:header="851" w:footer="992" w:gutter="0"/>
          <w:cols w:space="425"/>
          <w:docGrid w:type="lines" w:linePitch="312"/>
        </w:sectPr>
      </w:pPr>
      <w:bookmarkStart w:id="4" w:name="_GoBack"/>
      <w:bookmarkEnd w:id="4"/>
    </w:p>
    <w:p w14:paraId="797F0B0F" w14:textId="4E6D314E" w:rsidR="000339A6" w:rsidRPr="00E97C12" w:rsidRDefault="000339A6" w:rsidP="000339A6">
      <w:pPr>
        <w:spacing w:before="120"/>
        <w:rPr>
          <w:sz w:val="24"/>
          <w:szCs w:val="24"/>
          <w:lang w:eastAsia="zh-CN"/>
        </w:rPr>
      </w:pPr>
      <w:r w:rsidRPr="00E97C12">
        <w:rPr>
          <w:sz w:val="24"/>
          <w:szCs w:val="24"/>
          <w:lang w:eastAsia="zh-CN"/>
        </w:rPr>
        <w:lastRenderedPageBreak/>
        <w:t>According to the Table 3, it can be seen that for D1T1, the coverage of device 1 can achieve nearly 30m in R2D and11-</w:t>
      </w:r>
      <w:r w:rsidR="00F02A82" w:rsidRPr="00E97C12">
        <w:rPr>
          <w:sz w:val="24"/>
          <w:szCs w:val="24"/>
          <w:lang w:eastAsia="zh-CN"/>
        </w:rPr>
        <w:t>34</w:t>
      </w:r>
      <w:r w:rsidRPr="00E97C12">
        <w:rPr>
          <w:sz w:val="24"/>
          <w:szCs w:val="24"/>
          <w:lang w:eastAsia="zh-CN"/>
        </w:rPr>
        <w:t>m in D2R, the coverage of device 2a can achieve 77m in R2D and19-</w:t>
      </w:r>
      <w:r w:rsidR="00F02A82" w:rsidRPr="00E97C12">
        <w:rPr>
          <w:sz w:val="24"/>
          <w:szCs w:val="24"/>
          <w:lang w:eastAsia="zh-CN"/>
        </w:rPr>
        <w:t>9</w:t>
      </w:r>
      <w:r w:rsidRPr="00E97C12">
        <w:rPr>
          <w:sz w:val="24"/>
          <w:szCs w:val="24"/>
          <w:lang w:eastAsia="zh-CN"/>
        </w:rPr>
        <w:t xml:space="preserve">7m in D2R, and the coverage of device 2b can far exceed the maximum coverage requirement. R2D can always achieve better coverage performance than D2R </w:t>
      </w:r>
      <w:r w:rsidR="00F02A82" w:rsidRPr="00E97C12">
        <w:rPr>
          <w:sz w:val="24"/>
          <w:szCs w:val="24"/>
          <w:lang w:eastAsia="zh-CN"/>
        </w:rPr>
        <w:t>except for D1T1-B</w:t>
      </w:r>
      <w:r w:rsidRPr="00E97C12">
        <w:rPr>
          <w:sz w:val="24"/>
          <w:szCs w:val="24"/>
          <w:lang w:eastAsia="zh-CN"/>
        </w:rPr>
        <w:t xml:space="preserve">. D2R is the coverage bottleneck </w:t>
      </w:r>
      <w:r w:rsidR="00F02A82" w:rsidRPr="00E97C12">
        <w:rPr>
          <w:sz w:val="24"/>
          <w:szCs w:val="24"/>
          <w:lang w:eastAsia="zh-CN"/>
        </w:rPr>
        <w:t>in D1T1-A1and D1T1-A2</w:t>
      </w:r>
      <w:r w:rsidRPr="00E97C12">
        <w:rPr>
          <w:sz w:val="24"/>
          <w:szCs w:val="24"/>
          <w:lang w:eastAsia="zh-CN"/>
        </w:rPr>
        <w:t>.</w:t>
      </w:r>
      <w:r w:rsidR="00F02A82" w:rsidRPr="00E97C12">
        <w:t xml:space="preserve"> </w:t>
      </w:r>
      <w:r w:rsidR="00F02A82" w:rsidRPr="00E97C12">
        <w:rPr>
          <w:sz w:val="24"/>
          <w:szCs w:val="24"/>
          <w:lang w:eastAsia="zh-CN"/>
        </w:rPr>
        <w:t>Based on the evaluation results, it is not suitable for mixed deployment with different device types in one A-IoT system, as the maximum coverage capability of the three devices varies greatly for both D2R and R2D for all different scenarios.</w:t>
      </w:r>
    </w:p>
    <w:p w14:paraId="19D84074" w14:textId="3DDD816D" w:rsidR="000339A6" w:rsidRPr="00E97C12" w:rsidRDefault="000339A6" w:rsidP="00F02A82">
      <w:pPr>
        <w:spacing w:before="120"/>
        <w:rPr>
          <w:sz w:val="24"/>
          <w:szCs w:val="24"/>
          <w:lang w:eastAsia="zh-CN"/>
        </w:rPr>
      </w:pPr>
      <w:r w:rsidRPr="00E97C12">
        <w:rPr>
          <w:sz w:val="24"/>
          <w:szCs w:val="24"/>
          <w:lang w:eastAsia="zh-CN"/>
        </w:rPr>
        <w:t xml:space="preserve">According to the Table 4, it can be seen that </w:t>
      </w:r>
      <w:r w:rsidR="00E97C12" w:rsidRPr="00E97C12">
        <w:rPr>
          <w:sz w:val="24"/>
          <w:szCs w:val="24"/>
          <w:lang w:eastAsia="zh-CN"/>
        </w:rPr>
        <w:t>in</w:t>
      </w:r>
      <w:r w:rsidRPr="00E97C12">
        <w:rPr>
          <w:sz w:val="24"/>
          <w:szCs w:val="24"/>
          <w:lang w:eastAsia="zh-CN"/>
        </w:rPr>
        <w:t xml:space="preserve"> D2T2, for </w:t>
      </w:r>
      <w:r w:rsidR="00F02A82" w:rsidRPr="00E97C12">
        <w:rPr>
          <w:sz w:val="24"/>
          <w:szCs w:val="24"/>
          <w:lang w:eastAsia="zh-CN"/>
        </w:rPr>
        <w:t xml:space="preserve">R2D, device 1 cannot meet the coverage of 10m, device type 2a can achieve more than 10m coverage, and device 2b can achieve than 50m coverage. For D2R, device type 1 </w:t>
      </w:r>
      <w:r w:rsidR="00E97C12" w:rsidRPr="00E97C12">
        <w:rPr>
          <w:sz w:val="24"/>
          <w:szCs w:val="24"/>
          <w:lang w:eastAsia="zh-CN"/>
        </w:rPr>
        <w:t>cannot meet the coverage of 10m,</w:t>
      </w:r>
      <w:r w:rsidR="00F02A82" w:rsidRPr="00E97C12">
        <w:rPr>
          <w:sz w:val="24"/>
          <w:szCs w:val="24"/>
          <w:lang w:eastAsia="zh-CN"/>
        </w:rPr>
        <w:t xml:space="preserve"> and device type 2a in D1T1-</w:t>
      </w:r>
      <w:r w:rsidR="00E97C12" w:rsidRPr="00E97C12">
        <w:rPr>
          <w:sz w:val="24"/>
          <w:szCs w:val="24"/>
          <w:lang w:eastAsia="zh-CN"/>
        </w:rPr>
        <w:t>A1/</w:t>
      </w:r>
      <w:r w:rsidR="00F02A82" w:rsidRPr="00E97C12">
        <w:rPr>
          <w:sz w:val="24"/>
          <w:szCs w:val="24"/>
          <w:lang w:eastAsia="zh-CN"/>
        </w:rPr>
        <w:t>B and device 2b can achieve more than 50m coverage.</w:t>
      </w:r>
      <w:r w:rsidR="00E97C12" w:rsidRPr="00E97C12">
        <w:rPr>
          <w:sz w:val="24"/>
          <w:szCs w:val="24"/>
          <w:lang w:eastAsia="zh-CN"/>
        </w:rPr>
        <w:t xml:space="preserve"> </w:t>
      </w:r>
    </w:p>
    <w:p w14:paraId="44877D3A" w14:textId="77777777" w:rsidR="000339A6" w:rsidRPr="00E97C12" w:rsidRDefault="000339A6" w:rsidP="00C66EDE">
      <w:pPr>
        <w:autoSpaceDE/>
        <w:autoSpaceDN/>
        <w:spacing w:after="0"/>
        <w:jc w:val="left"/>
        <w:rPr>
          <w:sz w:val="24"/>
          <w:szCs w:val="24"/>
          <w:lang w:eastAsia="zh-CN"/>
        </w:rPr>
      </w:pPr>
    </w:p>
    <w:p w14:paraId="010049DF" w14:textId="77777777" w:rsidR="000E56FB" w:rsidRDefault="000E56FB" w:rsidP="000E56FB">
      <w:pPr>
        <w:spacing w:before="120"/>
        <w:rPr>
          <w:b/>
          <w:bCs/>
          <w:i/>
          <w:iCs/>
          <w:sz w:val="21"/>
          <w:lang w:eastAsia="zh-CN"/>
        </w:rPr>
      </w:pPr>
      <w:r>
        <w:rPr>
          <w:rFonts w:hint="eastAsia"/>
          <w:b/>
          <w:bCs/>
          <w:i/>
          <w:iCs/>
        </w:rPr>
        <w:t xml:space="preserve">Observation 2: In D1T1, </w:t>
      </w:r>
    </w:p>
    <w:p w14:paraId="031EB21A" w14:textId="6AE18FAC" w:rsidR="000E56FB" w:rsidRDefault="000E56FB" w:rsidP="000E56FB">
      <w:pPr>
        <w:pStyle w:val="a3"/>
        <w:numPr>
          <w:ilvl w:val="0"/>
          <w:numId w:val="20"/>
        </w:numPr>
        <w:autoSpaceDE/>
        <w:autoSpaceDN/>
        <w:adjustRightInd/>
        <w:snapToGrid/>
        <w:spacing w:before="120" w:after="0"/>
        <w:ind w:firstLineChars="0"/>
        <w:rPr>
          <w:rFonts w:hint="eastAsia"/>
          <w:b/>
          <w:bCs/>
          <w:i/>
          <w:iCs/>
        </w:rPr>
      </w:pPr>
      <w:r>
        <w:rPr>
          <w:b/>
          <w:bCs/>
          <w:i/>
          <w:iCs/>
        </w:rPr>
        <w:t>A</w:t>
      </w:r>
      <w:r>
        <w:rPr>
          <w:rFonts w:hint="eastAsia"/>
          <w:b/>
          <w:bCs/>
          <w:i/>
          <w:iCs/>
        </w:rPr>
        <w:t xml:space="preserve">ll device types can meet the 10-50 meters coverage requirement in all scenarios (A1/A2/B/C). </w:t>
      </w:r>
    </w:p>
    <w:p w14:paraId="4BA34ADD" w14:textId="77777777" w:rsidR="000E56FB" w:rsidRDefault="000E56FB" w:rsidP="000E56FB">
      <w:pPr>
        <w:pStyle w:val="a3"/>
        <w:numPr>
          <w:ilvl w:val="0"/>
          <w:numId w:val="20"/>
        </w:numPr>
        <w:autoSpaceDE/>
        <w:autoSpaceDN/>
        <w:adjustRightInd/>
        <w:snapToGrid/>
        <w:spacing w:before="120" w:after="0"/>
        <w:ind w:firstLineChars="0"/>
        <w:rPr>
          <w:b/>
          <w:bCs/>
          <w:i/>
          <w:iCs/>
        </w:rPr>
      </w:pPr>
      <w:r>
        <w:rPr>
          <w:rFonts w:hint="eastAsia"/>
          <w:b/>
          <w:bCs/>
          <w:i/>
          <w:iCs/>
        </w:rPr>
        <w:t>R2D can always achieve better coverage performance than D2R except for D1T1-B. D2R is the coverage bottleneck in D1T1-A1and D1T1-A2, especially for A2.</w:t>
      </w:r>
    </w:p>
    <w:p w14:paraId="527BE732" w14:textId="77777777" w:rsidR="000E56FB" w:rsidRDefault="000E56FB" w:rsidP="000E56FB">
      <w:pPr>
        <w:spacing w:before="120"/>
        <w:rPr>
          <w:rFonts w:ascii="等线" w:hAnsi="等线"/>
          <w:b/>
          <w:bCs/>
          <w:i/>
          <w:iCs/>
          <w:sz w:val="21"/>
          <w:szCs w:val="21"/>
        </w:rPr>
      </w:pPr>
      <w:r>
        <w:rPr>
          <w:rFonts w:hint="eastAsia"/>
          <w:b/>
          <w:bCs/>
          <w:i/>
          <w:iCs/>
        </w:rPr>
        <w:t xml:space="preserve">Observation 3: In D2T2, </w:t>
      </w:r>
    </w:p>
    <w:p w14:paraId="766151C3" w14:textId="615C99F6" w:rsidR="000E56FB" w:rsidRDefault="000E56FB" w:rsidP="000E56FB">
      <w:pPr>
        <w:pStyle w:val="a3"/>
        <w:numPr>
          <w:ilvl w:val="0"/>
          <w:numId w:val="21"/>
        </w:numPr>
        <w:autoSpaceDE/>
        <w:autoSpaceDN/>
        <w:adjustRightInd/>
        <w:snapToGrid/>
        <w:spacing w:before="120" w:after="0"/>
        <w:ind w:firstLineChars="0"/>
        <w:rPr>
          <w:rFonts w:hint="eastAsia"/>
          <w:b/>
          <w:bCs/>
          <w:i/>
          <w:iCs/>
        </w:rPr>
      </w:pPr>
      <w:r>
        <w:rPr>
          <w:b/>
          <w:bCs/>
          <w:i/>
          <w:iCs/>
        </w:rPr>
        <w:t>F</w:t>
      </w:r>
      <w:r>
        <w:rPr>
          <w:rFonts w:hint="eastAsia"/>
          <w:b/>
          <w:bCs/>
          <w:i/>
          <w:iCs/>
        </w:rPr>
        <w:t>or device 1, for both R2D and D2R in all scenarios (A1/A2/B/C), the coverage is below 10 meters requirement.</w:t>
      </w:r>
    </w:p>
    <w:p w14:paraId="0E8A9590" w14:textId="575E2C3B" w:rsidR="000E56FB" w:rsidRDefault="000E56FB" w:rsidP="000E56FB">
      <w:pPr>
        <w:pStyle w:val="a3"/>
        <w:numPr>
          <w:ilvl w:val="0"/>
          <w:numId w:val="21"/>
        </w:numPr>
        <w:autoSpaceDE/>
        <w:autoSpaceDN/>
        <w:adjustRightInd/>
        <w:snapToGrid/>
        <w:spacing w:before="120" w:after="0"/>
        <w:ind w:firstLineChars="0"/>
        <w:rPr>
          <w:rFonts w:hint="eastAsia"/>
          <w:b/>
          <w:bCs/>
          <w:i/>
          <w:iCs/>
        </w:rPr>
      </w:pPr>
      <w:r>
        <w:rPr>
          <w:b/>
          <w:bCs/>
          <w:i/>
          <w:iCs/>
        </w:rPr>
        <w:t>F</w:t>
      </w:r>
      <w:r>
        <w:rPr>
          <w:rFonts w:hint="eastAsia"/>
          <w:b/>
          <w:bCs/>
          <w:i/>
          <w:iCs/>
        </w:rPr>
        <w:t>or device 2a, only for D2R in A2, the coverage is below 10 meters requirement; others can achieve 10 meters coverage requirement.</w:t>
      </w:r>
    </w:p>
    <w:p w14:paraId="59F74D46" w14:textId="1CF8F01F" w:rsidR="00F02A82" w:rsidRPr="000E56FB" w:rsidRDefault="000E56FB" w:rsidP="00F02A82">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or device 2b, for both R2D and D2R, the coverage can achieve the order of 100 meters.</w:t>
      </w:r>
    </w:p>
    <w:p w14:paraId="31F35C8F" w14:textId="6A11A921" w:rsidR="00E97C12" w:rsidRPr="00E97C12" w:rsidRDefault="00E97C12" w:rsidP="00E97C12">
      <w:pPr>
        <w:spacing w:before="120"/>
        <w:rPr>
          <w:b/>
          <w:i/>
          <w:lang w:eastAsia="zh-CN"/>
        </w:rPr>
      </w:pPr>
      <w:r w:rsidRPr="00E97C12">
        <w:rPr>
          <w:b/>
          <w:i/>
          <w:lang w:eastAsia="zh-CN"/>
        </w:rPr>
        <w:t>Observation 4: It is not suitable for mixed deployment with different device types in one A-IoT system, as the maximum coverage capability of the three devices varies greatly for both D2R and R2D for all different scenarios.</w:t>
      </w:r>
    </w:p>
    <w:p w14:paraId="092D3D1A" w14:textId="3EBB9BE6" w:rsidR="00F94853" w:rsidRPr="00E97C12" w:rsidRDefault="00F94853" w:rsidP="004020BA">
      <w:pPr>
        <w:spacing w:before="120"/>
        <w:rPr>
          <w:sz w:val="24"/>
          <w:szCs w:val="24"/>
          <w:lang w:eastAsia="zh-CN"/>
        </w:rPr>
      </w:pPr>
    </w:p>
    <w:bookmarkEnd w:id="3"/>
    <w:p w14:paraId="7412B30C" w14:textId="11437B3D" w:rsidR="00BB1F09" w:rsidRPr="00E97C12" w:rsidRDefault="00BB1F09" w:rsidP="00BB1F09">
      <w:pPr>
        <w:pStyle w:val="1"/>
        <w:ind w:left="431" w:hanging="431"/>
        <w:rPr>
          <w:lang w:eastAsia="zh-CN"/>
        </w:rPr>
      </w:pPr>
      <w:r w:rsidRPr="00E97C12">
        <w:rPr>
          <w:lang w:eastAsia="zh-CN"/>
        </w:rPr>
        <w:t>Conclusions</w:t>
      </w:r>
    </w:p>
    <w:p w14:paraId="10D40413" w14:textId="10528440" w:rsidR="00A83BA4" w:rsidRPr="00E97C12" w:rsidRDefault="006277C9" w:rsidP="00277D28">
      <w:pPr>
        <w:spacing w:before="120"/>
        <w:rPr>
          <w:b/>
          <w:i/>
          <w:lang w:eastAsia="zh-CN"/>
        </w:rPr>
      </w:pPr>
      <w:r w:rsidRPr="00E97C12">
        <w:rPr>
          <w:b/>
          <w:i/>
          <w:lang w:eastAsia="zh-CN"/>
        </w:rPr>
        <w:t>Proposal 1: Maximum distance target should be set separately for Device 1, Device 2a, and Device2b respectively, jointly considering different deployment scenarios as well.</w:t>
      </w:r>
    </w:p>
    <w:p w14:paraId="53C10B0D" w14:textId="77777777" w:rsidR="00AA7779" w:rsidRPr="00E97C12" w:rsidRDefault="00AA7779" w:rsidP="00AA7779">
      <w:pPr>
        <w:rPr>
          <w:b/>
          <w:i/>
          <w:lang w:eastAsia="zh-CN"/>
        </w:rPr>
      </w:pPr>
      <w:r w:rsidRPr="00E97C12">
        <w:rPr>
          <w:b/>
          <w:i/>
          <w:lang w:eastAsia="zh-CN"/>
        </w:rPr>
        <w:t>Proposal 2:</w:t>
      </w:r>
      <w:r w:rsidRPr="00E97C12">
        <w:t xml:space="preserve"> </w:t>
      </w:r>
      <w:r w:rsidRPr="00E97C12">
        <w:rPr>
          <w:b/>
          <w:i/>
          <w:lang w:eastAsia="zh-CN"/>
        </w:rPr>
        <w:t>The definition of latency is different for indoor inventory and indoor command</w:t>
      </w:r>
    </w:p>
    <w:p w14:paraId="2FD1DAB3" w14:textId="77777777" w:rsidR="00AA7779" w:rsidRPr="00E97C12" w:rsidRDefault="00AA7779" w:rsidP="006164F4">
      <w:pPr>
        <w:pStyle w:val="a3"/>
        <w:numPr>
          <w:ilvl w:val="0"/>
          <w:numId w:val="11"/>
        </w:numPr>
        <w:ind w:firstLineChars="0"/>
        <w:rPr>
          <w:b/>
          <w:i/>
          <w:sz w:val="24"/>
          <w:szCs w:val="24"/>
          <w:lang w:eastAsia="zh-CN"/>
        </w:rPr>
      </w:pPr>
      <w:r w:rsidRPr="00E97C12">
        <w:rPr>
          <w:b/>
          <w:i/>
          <w:sz w:val="24"/>
          <w:szCs w:val="24"/>
        </w:rPr>
        <w:t xml:space="preserve">For indoor inventory, the latency is the time interval between the time that the inventory request is sent from BS/intermediate UE to a A-IoT device and the time that the inventory report is successfully received at BS/intermediate UE from the A-IoT device. </w:t>
      </w:r>
    </w:p>
    <w:p w14:paraId="3DA3CA83" w14:textId="43870857" w:rsidR="00C66EDE" w:rsidRPr="00AA7779" w:rsidRDefault="00AA7779" w:rsidP="006164F4">
      <w:pPr>
        <w:pStyle w:val="a3"/>
        <w:numPr>
          <w:ilvl w:val="0"/>
          <w:numId w:val="11"/>
        </w:numPr>
        <w:ind w:firstLineChars="0"/>
        <w:rPr>
          <w:b/>
          <w:i/>
          <w:sz w:val="24"/>
          <w:szCs w:val="24"/>
          <w:lang w:eastAsia="zh-CN"/>
        </w:rPr>
      </w:pPr>
      <w:r w:rsidRPr="00E97C12">
        <w:rPr>
          <w:b/>
          <w:i/>
          <w:sz w:val="24"/>
          <w:szCs w:val="24"/>
          <w:lang w:eastAsia="zh-CN"/>
        </w:rPr>
        <w:t xml:space="preserve">For indoor command, </w:t>
      </w:r>
      <w:r w:rsidRPr="00E97C12">
        <w:rPr>
          <w:b/>
          <w:i/>
          <w:sz w:val="24"/>
          <w:szCs w:val="24"/>
        </w:rPr>
        <w:t>the latency is the time interval between the time that the DL command is sent from BS/intermediate UE and the time that the command is successfully received at A-IoT device.</w:t>
      </w:r>
    </w:p>
    <w:p w14:paraId="748DEE35" w14:textId="77777777" w:rsidR="00AA7779" w:rsidRPr="00E97C12" w:rsidRDefault="00AA7779" w:rsidP="00AA7779">
      <w:pPr>
        <w:spacing w:before="120"/>
        <w:rPr>
          <w:b/>
          <w:i/>
          <w:lang w:eastAsia="zh-CN"/>
        </w:rPr>
      </w:pPr>
      <w:r w:rsidRPr="00E97C12">
        <w:rPr>
          <w:b/>
          <w:i/>
          <w:lang w:eastAsia="zh-CN"/>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03F850C2" w14:textId="77777777" w:rsidR="00AA7779" w:rsidRPr="00E97C12" w:rsidRDefault="00AA7779" w:rsidP="006164F4">
      <w:pPr>
        <w:pStyle w:val="a3"/>
        <w:numPr>
          <w:ilvl w:val="0"/>
          <w:numId w:val="14"/>
        </w:numPr>
        <w:spacing w:before="120"/>
        <w:ind w:firstLineChars="0"/>
        <w:rPr>
          <w:b/>
          <w:i/>
          <w:lang w:eastAsia="zh-CN"/>
        </w:rPr>
      </w:pPr>
      <w:r w:rsidRPr="00E97C12">
        <w:rPr>
          <w:b/>
          <w:i/>
          <w:lang w:eastAsia="zh-CN"/>
        </w:rPr>
        <w:t>Z = {99%(Mandatory), 90%(Optional)}</w:t>
      </w:r>
    </w:p>
    <w:p w14:paraId="683ECC5C" w14:textId="77777777" w:rsidR="00AA7779" w:rsidRPr="00E97C12" w:rsidRDefault="00AA7779" w:rsidP="006164F4">
      <w:pPr>
        <w:pStyle w:val="a3"/>
        <w:numPr>
          <w:ilvl w:val="0"/>
          <w:numId w:val="14"/>
        </w:numPr>
        <w:spacing w:before="120"/>
        <w:ind w:firstLineChars="0"/>
        <w:rPr>
          <w:b/>
          <w:i/>
          <w:lang w:eastAsia="zh-CN"/>
        </w:rPr>
      </w:pPr>
      <w:r w:rsidRPr="00E97C12">
        <w:rPr>
          <w:b/>
          <w:i/>
          <w:lang w:eastAsia="zh-CN"/>
        </w:rPr>
        <w:t>Assumptions for the followings: Company to report</w:t>
      </w:r>
    </w:p>
    <w:p w14:paraId="4C32D3DE"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lastRenderedPageBreak/>
        <w:t>Random access schemes</w:t>
      </w:r>
    </w:p>
    <w:p w14:paraId="54F6BB72"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t>R2D and D2R data rate</w:t>
      </w:r>
    </w:p>
    <w:p w14:paraId="1881EF6A"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t>Time interval between R2D and D2R transmission</w:t>
      </w:r>
    </w:p>
    <w:p w14:paraId="4BCA77AB"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t>Message size</w:t>
      </w:r>
    </w:p>
    <w:p w14:paraId="315DC3DF"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t>Device distribution</w:t>
      </w:r>
    </w:p>
    <w:p w14:paraId="7530194D" w14:textId="77777777" w:rsidR="00AA7779" w:rsidRPr="00E97C12" w:rsidRDefault="00AA7779" w:rsidP="006164F4">
      <w:pPr>
        <w:pStyle w:val="a3"/>
        <w:numPr>
          <w:ilvl w:val="1"/>
          <w:numId w:val="14"/>
        </w:numPr>
        <w:spacing w:before="120"/>
        <w:ind w:firstLineChars="0"/>
        <w:rPr>
          <w:b/>
          <w:i/>
          <w:lang w:eastAsia="zh-CN"/>
        </w:rPr>
      </w:pPr>
      <w:r w:rsidRPr="00E97C12">
        <w:rPr>
          <w:b/>
          <w:i/>
          <w:lang w:eastAsia="zh-CN"/>
        </w:rPr>
        <w:t>Device number</w:t>
      </w:r>
    </w:p>
    <w:p w14:paraId="231B657B" w14:textId="77777777" w:rsidR="00C66EDE" w:rsidRPr="00E97C12" w:rsidRDefault="00C66EDE" w:rsidP="00C66EDE">
      <w:pPr>
        <w:rPr>
          <w:b/>
          <w:i/>
          <w:sz w:val="24"/>
          <w:szCs w:val="24"/>
          <w:lang w:eastAsia="zh-CN"/>
        </w:rPr>
      </w:pPr>
      <w:r w:rsidRPr="00E97C12">
        <w:rPr>
          <w:b/>
          <w:i/>
          <w:lang w:eastAsia="zh-CN"/>
        </w:rPr>
        <w:t>Proposal 4: All D1T1-A/B/C should be considered in both coexistence and coverage evaluations.</w:t>
      </w:r>
    </w:p>
    <w:p w14:paraId="5EFD505D" w14:textId="77777777" w:rsidR="00C66EDE" w:rsidRPr="00E97C12" w:rsidRDefault="00C66EDE" w:rsidP="00C66EDE">
      <w:pPr>
        <w:rPr>
          <w:lang w:eastAsia="zh-CN"/>
        </w:rPr>
      </w:pPr>
      <w:r w:rsidRPr="00E97C12">
        <w:rPr>
          <w:b/>
          <w:i/>
          <w:lang w:eastAsia="zh-CN"/>
        </w:rPr>
        <w:t>Observation 1: D2T2-A1 will complicate A-IoT system design, as different nodes for CW2D/R2D and D2R need promptly coordination to support inventory use case, especially huge spec. impact is expected for D2T2-A1.</w:t>
      </w:r>
    </w:p>
    <w:p w14:paraId="35D40D9F" w14:textId="05E05CF2" w:rsidR="00C66EDE" w:rsidRPr="00E97C12" w:rsidRDefault="00C66EDE" w:rsidP="00C66EDE">
      <w:pPr>
        <w:rPr>
          <w:b/>
          <w:i/>
          <w:lang w:eastAsia="zh-CN"/>
        </w:rPr>
      </w:pPr>
      <w:r w:rsidRPr="00E97C12">
        <w:rPr>
          <w:b/>
          <w:i/>
          <w:lang w:eastAsia="zh-CN"/>
        </w:rPr>
        <w:t>Proposal 5: Down-prioritize D2T2-A1 scenario for coverage and coexistence evaluation.</w:t>
      </w:r>
    </w:p>
    <w:p w14:paraId="18248984" w14:textId="77777777" w:rsidR="000E56FB" w:rsidRDefault="000E56FB" w:rsidP="000E56FB">
      <w:pPr>
        <w:spacing w:before="120"/>
        <w:rPr>
          <w:b/>
          <w:bCs/>
          <w:i/>
          <w:iCs/>
          <w:sz w:val="21"/>
          <w:lang w:eastAsia="zh-CN"/>
        </w:rPr>
      </w:pPr>
      <w:r>
        <w:rPr>
          <w:rFonts w:hint="eastAsia"/>
          <w:b/>
          <w:bCs/>
          <w:i/>
          <w:iCs/>
        </w:rPr>
        <w:t xml:space="preserve">Observation 2: In D1T1, </w:t>
      </w:r>
    </w:p>
    <w:p w14:paraId="4CBC4DB1" w14:textId="77777777" w:rsidR="000E56FB" w:rsidRDefault="000E56FB" w:rsidP="000E56FB">
      <w:pPr>
        <w:pStyle w:val="a3"/>
        <w:numPr>
          <w:ilvl w:val="0"/>
          <w:numId w:val="20"/>
        </w:numPr>
        <w:autoSpaceDE/>
        <w:autoSpaceDN/>
        <w:adjustRightInd/>
        <w:snapToGrid/>
        <w:spacing w:before="120" w:after="0"/>
        <w:ind w:firstLineChars="0"/>
        <w:rPr>
          <w:rFonts w:hint="eastAsia"/>
          <w:b/>
          <w:bCs/>
          <w:i/>
          <w:iCs/>
        </w:rPr>
      </w:pPr>
      <w:r>
        <w:rPr>
          <w:b/>
          <w:bCs/>
          <w:i/>
          <w:iCs/>
        </w:rPr>
        <w:t>A</w:t>
      </w:r>
      <w:r>
        <w:rPr>
          <w:rFonts w:hint="eastAsia"/>
          <w:b/>
          <w:bCs/>
          <w:i/>
          <w:iCs/>
        </w:rPr>
        <w:t xml:space="preserve">ll device types can meet the 10-50 meters coverage requirement in all scenarios (A1/A2/B/C). </w:t>
      </w:r>
    </w:p>
    <w:p w14:paraId="6EFD56BD" w14:textId="77777777" w:rsidR="000E56FB" w:rsidRDefault="000E56FB" w:rsidP="000E56FB">
      <w:pPr>
        <w:pStyle w:val="a3"/>
        <w:numPr>
          <w:ilvl w:val="0"/>
          <w:numId w:val="20"/>
        </w:numPr>
        <w:autoSpaceDE/>
        <w:autoSpaceDN/>
        <w:adjustRightInd/>
        <w:snapToGrid/>
        <w:spacing w:before="120" w:after="0"/>
        <w:ind w:firstLineChars="0"/>
        <w:rPr>
          <w:b/>
          <w:bCs/>
          <w:i/>
          <w:iCs/>
        </w:rPr>
      </w:pPr>
      <w:r>
        <w:rPr>
          <w:rFonts w:hint="eastAsia"/>
          <w:b/>
          <w:bCs/>
          <w:i/>
          <w:iCs/>
        </w:rPr>
        <w:t>R2D can always achieve better coverage performance than D2R except for D1T1-B. D2R is the coverage bottleneck in D1T1-A1and D1T1-A2, especially for A2.</w:t>
      </w:r>
    </w:p>
    <w:p w14:paraId="07F58FE4" w14:textId="77777777" w:rsidR="000E56FB" w:rsidRDefault="000E56FB" w:rsidP="000E56FB">
      <w:pPr>
        <w:spacing w:before="120"/>
        <w:rPr>
          <w:rFonts w:ascii="等线" w:hAnsi="等线"/>
          <w:b/>
          <w:bCs/>
          <w:i/>
          <w:iCs/>
          <w:sz w:val="21"/>
          <w:szCs w:val="21"/>
        </w:rPr>
      </w:pPr>
      <w:r>
        <w:rPr>
          <w:rFonts w:hint="eastAsia"/>
          <w:b/>
          <w:bCs/>
          <w:i/>
          <w:iCs/>
        </w:rPr>
        <w:t xml:space="preserve">Observation 3: In D2T2, </w:t>
      </w:r>
    </w:p>
    <w:p w14:paraId="729DE1C9" w14:textId="77777777" w:rsidR="000E56FB" w:rsidRDefault="000E56FB" w:rsidP="000E56FB">
      <w:pPr>
        <w:pStyle w:val="a3"/>
        <w:numPr>
          <w:ilvl w:val="0"/>
          <w:numId w:val="21"/>
        </w:numPr>
        <w:autoSpaceDE/>
        <w:autoSpaceDN/>
        <w:adjustRightInd/>
        <w:snapToGrid/>
        <w:spacing w:before="120" w:after="0"/>
        <w:ind w:firstLineChars="0"/>
        <w:rPr>
          <w:rFonts w:hint="eastAsia"/>
          <w:b/>
          <w:bCs/>
          <w:i/>
          <w:iCs/>
        </w:rPr>
      </w:pPr>
      <w:r>
        <w:rPr>
          <w:b/>
          <w:bCs/>
          <w:i/>
          <w:iCs/>
        </w:rPr>
        <w:t>F</w:t>
      </w:r>
      <w:r>
        <w:rPr>
          <w:rFonts w:hint="eastAsia"/>
          <w:b/>
          <w:bCs/>
          <w:i/>
          <w:iCs/>
        </w:rPr>
        <w:t>or device 1, for both R2D and D2R in all scenarios (A1/A2/B/C), the coverage is below 10 meters requirement.</w:t>
      </w:r>
    </w:p>
    <w:p w14:paraId="2DEBD28F" w14:textId="77777777" w:rsidR="000E56FB" w:rsidRDefault="000E56FB" w:rsidP="000E56FB">
      <w:pPr>
        <w:pStyle w:val="a3"/>
        <w:numPr>
          <w:ilvl w:val="0"/>
          <w:numId w:val="21"/>
        </w:numPr>
        <w:autoSpaceDE/>
        <w:autoSpaceDN/>
        <w:adjustRightInd/>
        <w:snapToGrid/>
        <w:spacing w:before="120" w:after="0"/>
        <w:ind w:firstLineChars="0"/>
        <w:rPr>
          <w:rFonts w:hint="eastAsia"/>
          <w:b/>
          <w:bCs/>
          <w:i/>
          <w:iCs/>
        </w:rPr>
      </w:pPr>
      <w:r>
        <w:rPr>
          <w:b/>
          <w:bCs/>
          <w:i/>
          <w:iCs/>
        </w:rPr>
        <w:t>F</w:t>
      </w:r>
      <w:r>
        <w:rPr>
          <w:rFonts w:hint="eastAsia"/>
          <w:b/>
          <w:bCs/>
          <w:i/>
          <w:iCs/>
        </w:rPr>
        <w:t>or device 2a, only for D2R in A2, the coverage is below 10 meters requirement; others can achieve 10 meters coverage requirement.</w:t>
      </w:r>
    </w:p>
    <w:p w14:paraId="0BAA3B28" w14:textId="1750EA33" w:rsidR="00AA7779" w:rsidRPr="000E56FB" w:rsidRDefault="000E56FB" w:rsidP="00AA7779">
      <w:pPr>
        <w:pStyle w:val="a3"/>
        <w:numPr>
          <w:ilvl w:val="0"/>
          <w:numId w:val="21"/>
        </w:numPr>
        <w:autoSpaceDE/>
        <w:autoSpaceDN/>
        <w:adjustRightInd/>
        <w:snapToGrid/>
        <w:spacing w:before="120" w:after="0"/>
        <w:ind w:firstLineChars="0"/>
        <w:rPr>
          <w:b/>
          <w:bCs/>
          <w:i/>
          <w:iCs/>
        </w:rPr>
      </w:pPr>
      <w:r>
        <w:rPr>
          <w:b/>
          <w:bCs/>
          <w:i/>
          <w:iCs/>
        </w:rPr>
        <w:t>F</w:t>
      </w:r>
      <w:r>
        <w:rPr>
          <w:rFonts w:hint="eastAsia"/>
          <w:b/>
          <w:bCs/>
          <w:i/>
          <w:iCs/>
        </w:rPr>
        <w:t>or device 2b, for both R2D and D2R, the coverage can achieve the order of 100 meters.</w:t>
      </w:r>
    </w:p>
    <w:p w14:paraId="43896C86" w14:textId="148C039B" w:rsidR="00C66EDE" w:rsidRPr="00E97C12" w:rsidRDefault="00AA7779" w:rsidP="00AA7779">
      <w:pPr>
        <w:spacing w:before="120"/>
        <w:rPr>
          <w:rFonts w:eastAsia="宋体"/>
          <w:b/>
          <w:i/>
          <w:kern w:val="2"/>
          <w:sz w:val="21"/>
          <w:szCs w:val="20"/>
          <w:lang w:eastAsia="zh-CN"/>
        </w:rPr>
      </w:pPr>
      <w:r w:rsidRPr="00E97C12">
        <w:rPr>
          <w:b/>
          <w:i/>
          <w:lang w:eastAsia="zh-CN"/>
        </w:rPr>
        <w:t xml:space="preserve">Observation 4: It is not suitable for mixed deployment with different device types in one A-IoT system, as the maximum coverage capability of the three devices varies greatly for both D2R and R2D for all different </w:t>
      </w:r>
    </w:p>
    <w:p w14:paraId="423C6F46" w14:textId="77777777" w:rsidR="00277D28" w:rsidRPr="00E97C12" w:rsidRDefault="00277D28" w:rsidP="00277D28">
      <w:pPr>
        <w:rPr>
          <w:b/>
          <w:i/>
          <w:lang w:eastAsia="zh-CN"/>
        </w:rPr>
      </w:pPr>
    </w:p>
    <w:p w14:paraId="3B640659" w14:textId="77777777" w:rsidR="00CA576A" w:rsidRPr="00E97C12" w:rsidRDefault="00CA576A" w:rsidP="00CA576A">
      <w:pPr>
        <w:pStyle w:val="1"/>
        <w:rPr>
          <w:lang w:eastAsia="zh-CN"/>
        </w:rPr>
      </w:pPr>
      <w:r w:rsidRPr="00E97C12">
        <w:rPr>
          <w:lang w:eastAsia="zh-CN"/>
        </w:rPr>
        <w:t>References</w:t>
      </w:r>
    </w:p>
    <w:p w14:paraId="7E59A15F" w14:textId="550DB6E8" w:rsidR="00277D28" w:rsidRPr="00E97C12" w:rsidRDefault="00277D28" w:rsidP="00F94853">
      <w:pPr>
        <w:pStyle w:val="a3"/>
        <w:numPr>
          <w:ilvl w:val="0"/>
          <w:numId w:val="8"/>
        </w:numPr>
        <w:ind w:firstLineChars="0"/>
        <w:rPr>
          <w:lang w:eastAsia="zh-CN"/>
        </w:rPr>
      </w:pPr>
      <w:r w:rsidRPr="00E97C12">
        <w:rPr>
          <w:lang w:eastAsia="zh-CN"/>
        </w:rPr>
        <w:t>RP-</w:t>
      </w:r>
      <w:r w:rsidR="007B2BA0" w:rsidRPr="00E97C12">
        <w:rPr>
          <w:lang w:eastAsia="zh-CN"/>
        </w:rPr>
        <w:t>240826</w:t>
      </w:r>
      <w:r w:rsidRPr="00E97C12">
        <w:rPr>
          <w:lang w:eastAsia="zh-CN"/>
        </w:rPr>
        <w:t>, New SID: Study on solutions for Ambient IoT (Internet of Things) in NR, RAN#</w:t>
      </w:r>
      <w:r w:rsidR="007B2BA0" w:rsidRPr="00E97C12">
        <w:rPr>
          <w:lang w:eastAsia="zh-CN"/>
        </w:rPr>
        <w:t>103</w:t>
      </w:r>
    </w:p>
    <w:p w14:paraId="7DE99688" w14:textId="3CDA0F9C" w:rsidR="00277D28" w:rsidRPr="00E97C12" w:rsidRDefault="00277D28" w:rsidP="00F94853">
      <w:pPr>
        <w:pStyle w:val="a3"/>
        <w:numPr>
          <w:ilvl w:val="0"/>
          <w:numId w:val="8"/>
        </w:numPr>
        <w:ind w:firstLineChars="0"/>
        <w:rPr>
          <w:lang w:eastAsia="zh-CN"/>
        </w:rPr>
      </w:pPr>
      <w:r w:rsidRPr="00E97C12">
        <w:rPr>
          <w:lang w:eastAsia="zh-CN"/>
        </w:rPr>
        <w:t>3GPP TR 38.</w:t>
      </w:r>
      <w:r w:rsidR="007B2BA0" w:rsidRPr="00E97C12">
        <w:rPr>
          <w:lang w:eastAsia="zh-CN"/>
        </w:rPr>
        <w:t>848</w:t>
      </w:r>
      <w:r w:rsidRPr="00E97C12">
        <w:rPr>
          <w:lang w:eastAsia="zh-CN"/>
        </w:rPr>
        <w:t xml:space="preserve">, </w:t>
      </w:r>
      <w:r w:rsidR="007B2BA0" w:rsidRPr="00E97C12">
        <w:rPr>
          <w:lang w:eastAsia="zh-CN"/>
        </w:rPr>
        <w:t>3rd Generation Partnership Project; Technical Specification Group Radio Access Network; Study on Ambient IoT (Internet of Things) in RAN(Release 18)</w:t>
      </w:r>
    </w:p>
    <w:p w14:paraId="3F477239" w14:textId="0867FDDD" w:rsidR="00C66EDE" w:rsidRPr="00E97C12" w:rsidRDefault="00C66EDE" w:rsidP="00C66EDE">
      <w:pPr>
        <w:pStyle w:val="a3"/>
        <w:numPr>
          <w:ilvl w:val="0"/>
          <w:numId w:val="8"/>
        </w:numPr>
        <w:ind w:firstLineChars="0"/>
        <w:rPr>
          <w:lang w:eastAsia="zh-CN"/>
        </w:rPr>
      </w:pPr>
      <w:r w:rsidRPr="00E97C12">
        <w:rPr>
          <w:lang w:eastAsia="zh-CN"/>
        </w:rPr>
        <w:t>RAN1 Chair’s Notes, 3GPP TSG RAN WG1 #11</w:t>
      </w:r>
      <w:r w:rsidR="00AA7779">
        <w:rPr>
          <w:lang w:eastAsia="zh-CN"/>
        </w:rPr>
        <w:t>7,</w:t>
      </w:r>
      <w:r w:rsidR="00AA7779" w:rsidRPr="00103F99">
        <w:rPr>
          <w:sz w:val="20"/>
          <w:lang w:eastAsia="zh-CN"/>
        </w:rPr>
        <w:t xml:space="preserve"> </w:t>
      </w:r>
      <w:r w:rsidR="00AA7779" w:rsidRPr="00103F99">
        <w:rPr>
          <w:rFonts w:eastAsia="MS Mincho"/>
          <w:bCs/>
          <w:lang w:eastAsia="ja-JP"/>
        </w:rPr>
        <w:t>Fukuoka City, Fukuoka, Japan, May 20</w:t>
      </w:r>
      <w:r w:rsidR="00AA7779" w:rsidRPr="00103F99">
        <w:rPr>
          <w:rFonts w:eastAsia="Malgun Gothic"/>
          <w:bCs/>
          <w:vertAlign w:val="superscript"/>
          <w:lang w:eastAsia="ko-KR"/>
        </w:rPr>
        <w:t>th</w:t>
      </w:r>
      <w:r w:rsidR="00AA7779" w:rsidRPr="00103F99">
        <w:rPr>
          <w:rFonts w:eastAsia="MS Mincho"/>
          <w:bCs/>
          <w:lang w:eastAsia="ja-JP"/>
        </w:rPr>
        <w:t xml:space="preserve"> </w:t>
      </w:r>
      <w:r w:rsidR="00AA7779" w:rsidRPr="00103F99">
        <w:rPr>
          <w:bCs/>
        </w:rPr>
        <w:t>– 24</w:t>
      </w:r>
      <w:r w:rsidR="00AA7779" w:rsidRPr="00103F99">
        <w:rPr>
          <w:bCs/>
          <w:vertAlign w:val="superscript"/>
          <w:lang w:eastAsia="ko-KR"/>
        </w:rPr>
        <w:t>th</w:t>
      </w:r>
      <w:r w:rsidR="00AA7779" w:rsidRPr="00103F99">
        <w:rPr>
          <w:rFonts w:eastAsia="MS Mincho"/>
          <w:bCs/>
          <w:lang w:eastAsia="ja-JP"/>
        </w:rPr>
        <w:t>, 2024</w:t>
      </w:r>
    </w:p>
    <w:p w14:paraId="16120F0F" w14:textId="77777777" w:rsidR="00E36A90" w:rsidRPr="00E97C12" w:rsidRDefault="00E36A90" w:rsidP="00BB1F09">
      <w:pPr>
        <w:rPr>
          <w:b/>
          <w:bCs/>
          <w:i/>
        </w:rPr>
      </w:pPr>
    </w:p>
    <w:p w14:paraId="2CFB3BC1" w14:textId="351DCD56" w:rsidR="00E97C12" w:rsidRPr="00E97C12" w:rsidRDefault="00E97C12" w:rsidP="00E97C12">
      <w:pPr>
        <w:pStyle w:val="1"/>
        <w:numPr>
          <w:ilvl w:val="0"/>
          <w:numId w:val="0"/>
        </w:numPr>
        <w:ind w:left="432" w:hanging="432"/>
        <w:rPr>
          <w:lang w:eastAsia="zh-CN"/>
        </w:rPr>
      </w:pPr>
      <w:r w:rsidRPr="00E97C12">
        <w:rPr>
          <w:lang w:eastAsia="zh-CN"/>
        </w:rPr>
        <w:t>Appendix 1: link level simulation assumptions for A-IoT</w:t>
      </w:r>
    </w:p>
    <w:p w14:paraId="3D30334E" w14:textId="16506469" w:rsidR="00E97C12" w:rsidRPr="00E97C12" w:rsidRDefault="00E97C12" w:rsidP="00E97C12">
      <w:pPr>
        <w:jc w:val="center"/>
        <w:rPr>
          <w:b/>
          <w:bCs/>
          <w:lang w:eastAsia="zh-CN"/>
        </w:rPr>
      </w:pPr>
      <w:r w:rsidRPr="00E97C12">
        <w:rPr>
          <w:b/>
          <w:bCs/>
          <w:lang w:eastAsia="zh-CN"/>
        </w:rPr>
        <w:t>Table 5. link level simulation assumptions for A-IoT</w:t>
      </w:r>
    </w:p>
    <w:tbl>
      <w:tblPr>
        <w:tblW w:w="4950" w:type="pct"/>
        <w:tblCellMar>
          <w:left w:w="0" w:type="dxa"/>
          <w:right w:w="0" w:type="dxa"/>
        </w:tblCellMar>
        <w:tblLook w:val="04A0" w:firstRow="1" w:lastRow="0" w:firstColumn="1" w:lastColumn="0" w:noHBand="0" w:noVBand="1"/>
      </w:tblPr>
      <w:tblGrid>
        <w:gridCol w:w="465"/>
        <w:gridCol w:w="1227"/>
        <w:gridCol w:w="2208"/>
        <w:gridCol w:w="5729"/>
      </w:tblGrid>
      <w:tr w:rsidR="00E97C12" w:rsidRPr="00E97C12" w14:paraId="32DC009F" w14:textId="77777777" w:rsidTr="00E97C12">
        <w:trPr>
          <w:trHeight w:val="20"/>
        </w:trPr>
        <w:tc>
          <w:tcPr>
            <w:tcW w:w="211" w:type="pct"/>
            <w:tcBorders>
              <w:top w:val="single" w:sz="8" w:space="0" w:color="000000"/>
              <w:left w:val="single" w:sz="8" w:space="0" w:color="000000"/>
              <w:bottom w:val="single" w:sz="8" w:space="0" w:color="000000"/>
              <w:right w:val="single" w:sz="8" w:space="0" w:color="000000"/>
            </w:tcBorders>
          </w:tcPr>
          <w:p w14:paraId="7D2D0927" w14:textId="77777777" w:rsidR="00E97C12" w:rsidRPr="00E97C12" w:rsidRDefault="00E97C12" w:rsidP="00F0285F">
            <w:pPr>
              <w:jc w:val="center"/>
              <w:rPr>
                <w:rStyle w:val="af6"/>
                <w:sz w:val="20"/>
                <w:szCs w:val="20"/>
                <w:lang w:val="en-GB"/>
              </w:rPr>
            </w:pPr>
          </w:p>
        </w:tc>
        <w:tc>
          <w:tcPr>
            <w:tcW w:w="1771"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C52ADC" w14:textId="77777777" w:rsidR="00E97C12" w:rsidRPr="00E97C12" w:rsidRDefault="00E97C12" w:rsidP="00F0285F">
            <w:pPr>
              <w:jc w:val="center"/>
              <w:rPr>
                <w:sz w:val="20"/>
                <w:szCs w:val="20"/>
                <w:lang w:eastAsia="en-GB"/>
              </w:rPr>
            </w:pPr>
            <w:r w:rsidRPr="00E97C12">
              <w:rPr>
                <w:rStyle w:val="af6"/>
                <w:sz w:val="20"/>
                <w:szCs w:val="20"/>
              </w:rPr>
              <w:t>Parameters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9FFFA" w14:textId="77777777" w:rsidR="00E97C12" w:rsidRPr="00E97C12" w:rsidRDefault="00E97C12" w:rsidP="00F0285F">
            <w:pPr>
              <w:jc w:val="center"/>
              <w:rPr>
                <w:sz w:val="20"/>
                <w:szCs w:val="20"/>
              </w:rPr>
            </w:pPr>
            <w:r w:rsidRPr="00E97C12">
              <w:rPr>
                <w:rStyle w:val="af6"/>
                <w:sz w:val="20"/>
                <w:szCs w:val="20"/>
              </w:rPr>
              <w:t>Assumptions</w:t>
            </w:r>
          </w:p>
        </w:tc>
      </w:tr>
      <w:tr w:rsidR="00E97C12" w:rsidRPr="00E97C12" w14:paraId="05353FE6" w14:textId="77777777" w:rsidTr="00E97C12">
        <w:trPr>
          <w:trHeight w:val="20"/>
        </w:trPr>
        <w:tc>
          <w:tcPr>
            <w:tcW w:w="211" w:type="pct"/>
            <w:tcBorders>
              <w:top w:val="nil"/>
              <w:left w:val="single" w:sz="8" w:space="0" w:color="auto"/>
              <w:bottom w:val="single" w:sz="8" w:space="0" w:color="auto"/>
              <w:right w:val="single" w:sz="8" w:space="0" w:color="auto"/>
            </w:tcBorders>
          </w:tcPr>
          <w:p w14:paraId="3D10A044" w14:textId="77777777" w:rsidR="00E97C12" w:rsidRPr="00E97C12" w:rsidRDefault="00E97C12" w:rsidP="00F0285F">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E115A3" w14:textId="77777777" w:rsidR="00E97C12" w:rsidRPr="00E97C12" w:rsidRDefault="00E97C12" w:rsidP="00F0285F">
            <w:pPr>
              <w:jc w:val="center"/>
              <w:rPr>
                <w:sz w:val="20"/>
                <w:szCs w:val="20"/>
              </w:rPr>
            </w:pPr>
            <w:r w:rsidRPr="00E97C12">
              <w:rPr>
                <w:rStyle w:val="af6"/>
                <w:sz w:val="20"/>
                <w:szCs w:val="20"/>
              </w:rPr>
              <w:t>R2D/D2R common parameters</w:t>
            </w:r>
          </w:p>
        </w:tc>
      </w:tr>
      <w:tr w:rsidR="00E97C12" w:rsidRPr="00E97C12" w14:paraId="1B294A38"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6E0FEF8" w14:textId="77777777" w:rsidR="00E97C12" w:rsidRPr="00E97C12" w:rsidRDefault="00E97C12" w:rsidP="00F0285F">
            <w:pPr>
              <w:jc w:val="center"/>
              <w:rPr>
                <w:sz w:val="20"/>
                <w:szCs w:val="20"/>
              </w:rPr>
            </w:pPr>
            <w:r w:rsidRPr="00E97C12">
              <w:rPr>
                <w:b/>
                <w:bCs/>
                <w:sz w:val="20"/>
                <w:szCs w:val="20"/>
              </w:rPr>
              <w:t>[0a]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A25492" w14:textId="77777777" w:rsidR="00E97C12" w:rsidRPr="00E97C12" w:rsidRDefault="00E97C12" w:rsidP="00F0285F">
            <w:pPr>
              <w:rPr>
                <w:sz w:val="20"/>
                <w:szCs w:val="20"/>
              </w:rPr>
            </w:pPr>
            <w:r w:rsidRPr="00E97C12">
              <w:rPr>
                <w:sz w:val="20"/>
                <w:szCs w:val="20"/>
              </w:rPr>
              <w:t>Carrier frequency</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E935522" w14:textId="2A7E9FF4" w:rsidR="00E97C12" w:rsidRPr="00E97C12" w:rsidRDefault="00E97C12" w:rsidP="00F0285F">
            <w:pPr>
              <w:rPr>
                <w:sz w:val="20"/>
                <w:szCs w:val="20"/>
              </w:rPr>
            </w:pPr>
            <w:r>
              <w:rPr>
                <w:sz w:val="20"/>
                <w:szCs w:val="20"/>
              </w:rPr>
              <w:t>900M Hz</w:t>
            </w:r>
          </w:p>
        </w:tc>
      </w:tr>
      <w:tr w:rsidR="00E97C12" w:rsidRPr="00E97C12" w14:paraId="512B1CA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A11080F" w14:textId="77777777" w:rsidR="00E97C12" w:rsidRPr="00E97C12" w:rsidRDefault="00E97C12" w:rsidP="00F0285F">
            <w:pPr>
              <w:jc w:val="center"/>
              <w:rPr>
                <w:b/>
                <w:bCs/>
                <w:sz w:val="20"/>
                <w:szCs w:val="20"/>
              </w:rPr>
            </w:pPr>
            <w:r w:rsidRPr="00E97C12">
              <w:rPr>
                <w:b/>
                <w:bCs/>
                <w:sz w:val="20"/>
                <w:szCs w:val="20"/>
              </w:rPr>
              <w:t>[0b]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6EE664" w14:textId="77777777" w:rsidR="00E97C12" w:rsidRPr="00E97C12" w:rsidRDefault="00E97C12" w:rsidP="00F0285F">
            <w:pPr>
              <w:rPr>
                <w:sz w:val="20"/>
                <w:szCs w:val="20"/>
              </w:rPr>
            </w:pPr>
            <w:r w:rsidRPr="00E97C12">
              <w:rPr>
                <w:sz w:val="20"/>
                <w:szCs w:val="20"/>
              </w:rPr>
              <w:t>SCS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B8953FC" w14:textId="2415AA28" w:rsidR="00E97C12" w:rsidRPr="00E97C12" w:rsidRDefault="00E97C12" w:rsidP="00E97C12">
            <w:pPr>
              <w:rPr>
                <w:sz w:val="20"/>
                <w:szCs w:val="20"/>
              </w:rPr>
            </w:pPr>
            <w:r w:rsidRPr="00E97C12">
              <w:rPr>
                <w:sz w:val="20"/>
                <w:szCs w:val="20"/>
              </w:rPr>
              <w:t xml:space="preserve">15 kHz </w:t>
            </w:r>
          </w:p>
        </w:tc>
      </w:tr>
      <w:tr w:rsidR="00E97C12" w:rsidRPr="00E97C12" w14:paraId="3831605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DF6AB19" w14:textId="77777777" w:rsidR="00E97C12" w:rsidRPr="00E97C12" w:rsidRDefault="00E97C12" w:rsidP="00F0285F">
            <w:pPr>
              <w:jc w:val="center"/>
              <w:rPr>
                <w:b/>
                <w:bCs/>
                <w:sz w:val="20"/>
                <w:szCs w:val="20"/>
              </w:rPr>
            </w:pPr>
            <w:r w:rsidRPr="00E97C12">
              <w:rPr>
                <w:b/>
                <w:bCs/>
                <w:sz w:val="20"/>
                <w:szCs w:val="20"/>
              </w:rPr>
              <w:t>[0c]</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0ED105" w14:textId="77777777" w:rsidR="00E97C12" w:rsidRPr="00E97C12" w:rsidRDefault="00E97C12" w:rsidP="00F0285F">
            <w:pPr>
              <w:rPr>
                <w:sz w:val="20"/>
                <w:szCs w:val="20"/>
              </w:rPr>
            </w:pPr>
            <w:r w:rsidRPr="00E97C12">
              <w:rPr>
                <w:sz w:val="20"/>
                <w:szCs w:val="20"/>
              </w:rPr>
              <w:t>Block structure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2759F3C" w14:textId="2108C3A6" w:rsidR="00E97C12" w:rsidRPr="00E97C12" w:rsidRDefault="00E97C12" w:rsidP="00E97C12">
            <w:pPr>
              <w:rPr>
                <w:sz w:val="20"/>
                <w:szCs w:val="20"/>
              </w:rPr>
            </w:pPr>
            <w:r w:rsidRPr="00E97C12">
              <w:rPr>
                <w:sz w:val="20"/>
                <w:szCs w:val="20"/>
              </w:rPr>
              <w:t>Blocks as agreed in 9.4.2.3</w:t>
            </w:r>
          </w:p>
        </w:tc>
      </w:tr>
      <w:tr w:rsidR="00E97C12" w:rsidRPr="00E97C12" w14:paraId="779EE60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94A6F41" w14:textId="77777777" w:rsidR="00E97C12" w:rsidRPr="00E97C12" w:rsidRDefault="00E97C12" w:rsidP="00F0285F">
            <w:pPr>
              <w:jc w:val="center"/>
              <w:rPr>
                <w:b/>
                <w:bCs/>
                <w:sz w:val="20"/>
                <w:szCs w:val="20"/>
              </w:rPr>
            </w:pPr>
            <w:r w:rsidRPr="00E97C12">
              <w:rPr>
                <w:b/>
                <w:bCs/>
                <w:sz w:val="20"/>
                <w:szCs w:val="20"/>
              </w:rPr>
              <w:lastRenderedPageBreak/>
              <w:t>[0d]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9AF58B" w14:textId="77777777" w:rsidR="00E97C12" w:rsidRPr="00E97C12" w:rsidRDefault="00E97C12" w:rsidP="00F0285F">
            <w:pPr>
              <w:rPr>
                <w:sz w:val="20"/>
                <w:szCs w:val="20"/>
              </w:rPr>
            </w:pPr>
            <w:r w:rsidRPr="00E97C12">
              <w:rPr>
                <w:sz w:val="20"/>
                <w:szCs w:val="20"/>
              </w:rPr>
              <w:t>Channel model</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ECAA2AC" w14:textId="10C1DCE8" w:rsidR="00E97C12" w:rsidRPr="00E97C12" w:rsidRDefault="00E97C12" w:rsidP="00F0285F">
            <w:pPr>
              <w:rPr>
                <w:sz w:val="20"/>
                <w:szCs w:val="20"/>
              </w:rPr>
            </w:pPr>
            <w:r w:rsidRPr="00E97C12">
              <w:rPr>
                <w:iCs/>
                <w:sz w:val="20"/>
                <w:szCs w:val="20"/>
              </w:rPr>
              <w:t>TDL-A</w:t>
            </w:r>
          </w:p>
        </w:tc>
      </w:tr>
      <w:tr w:rsidR="00E97C12" w:rsidRPr="00E97C12" w14:paraId="7884BE9E"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5EAE08D" w14:textId="77777777" w:rsidR="00E97C12" w:rsidRPr="00E97C12" w:rsidRDefault="00E97C12" w:rsidP="00F0285F">
            <w:pPr>
              <w:jc w:val="center"/>
              <w:rPr>
                <w:b/>
                <w:bCs/>
                <w:sz w:val="20"/>
                <w:szCs w:val="20"/>
              </w:rPr>
            </w:pPr>
            <w:r w:rsidRPr="00E97C12">
              <w:rPr>
                <w:b/>
                <w:bCs/>
                <w:sz w:val="20"/>
                <w:szCs w:val="20"/>
              </w:rPr>
              <w:t>[0e]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B54495" w14:textId="77777777" w:rsidR="00E97C12" w:rsidRPr="00E97C12" w:rsidRDefault="00E97C12" w:rsidP="00F0285F">
            <w:pPr>
              <w:rPr>
                <w:sz w:val="20"/>
                <w:szCs w:val="20"/>
              </w:rPr>
            </w:pPr>
            <w:r w:rsidRPr="00E97C12">
              <w:rPr>
                <w:sz w:val="20"/>
                <w:szCs w:val="20"/>
              </w:rPr>
              <w:t>Delay spread</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F9E8616" w14:textId="0777E015" w:rsidR="00E97C12" w:rsidRPr="00E97C12" w:rsidRDefault="00E97C12" w:rsidP="00E97C12">
            <w:pPr>
              <w:pStyle w:val="a3"/>
              <w:numPr>
                <w:ilvl w:val="0"/>
                <w:numId w:val="9"/>
              </w:numPr>
              <w:autoSpaceDE/>
              <w:autoSpaceDN/>
              <w:adjustRightInd/>
              <w:snapToGrid/>
              <w:spacing w:after="0"/>
              <w:ind w:firstLineChars="0"/>
              <w:jc w:val="left"/>
              <w:rPr>
                <w:strike/>
                <w:sz w:val="20"/>
                <w:szCs w:val="20"/>
              </w:rPr>
            </w:pPr>
            <w:r w:rsidRPr="00E97C12">
              <w:rPr>
                <w:sz w:val="20"/>
                <w:szCs w:val="20"/>
              </w:rPr>
              <w:t>30 ns</w:t>
            </w:r>
          </w:p>
        </w:tc>
      </w:tr>
      <w:tr w:rsidR="00E97C12" w:rsidRPr="00E97C12" w14:paraId="50B14A26"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791B088" w14:textId="77777777" w:rsidR="00E97C12" w:rsidRPr="00E97C12" w:rsidRDefault="00E97C12" w:rsidP="00F0285F">
            <w:pPr>
              <w:jc w:val="center"/>
              <w:rPr>
                <w:b/>
                <w:bCs/>
                <w:sz w:val="20"/>
                <w:szCs w:val="20"/>
              </w:rPr>
            </w:pPr>
            <w:r w:rsidRPr="00E97C12">
              <w:rPr>
                <w:b/>
                <w:bCs/>
                <w:sz w:val="20"/>
                <w:szCs w:val="20"/>
              </w:rPr>
              <w:t>[0f]</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E1212" w14:textId="77777777" w:rsidR="00E97C12" w:rsidRPr="00E97C12" w:rsidRDefault="00E97C12" w:rsidP="00F0285F">
            <w:pPr>
              <w:rPr>
                <w:sz w:val="20"/>
                <w:szCs w:val="20"/>
              </w:rPr>
            </w:pPr>
            <w:r w:rsidRPr="00E97C12">
              <w:rPr>
                <w:sz w:val="20"/>
                <w:szCs w:val="20"/>
              </w:rPr>
              <w:t>Device velocity</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1780D03" w14:textId="77777777" w:rsidR="00E97C12" w:rsidRPr="00E97C12" w:rsidRDefault="00E97C12" w:rsidP="00F0285F">
            <w:pPr>
              <w:rPr>
                <w:sz w:val="20"/>
                <w:szCs w:val="20"/>
              </w:rPr>
            </w:pPr>
            <w:r w:rsidRPr="00E97C12">
              <w:rPr>
                <w:sz w:val="20"/>
                <w:szCs w:val="20"/>
              </w:rPr>
              <w:t>3 km/h</w:t>
            </w:r>
          </w:p>
        </w:tc>
      </w:tr>
      <w:tr w:rsidR="00E97C12" w:rsidRPr="00E97C12" w14:paraId="48A5E27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C7671C4" w14:textId="77777777" w:rsidR="00E97C12" w:rsidRPr="00E97C12" w:rsidRDefault="00E97C12" w:rsidP="00F0285F">
            <w:pPr>
              <w:jc w:val="center"/>
              <w:rPr>
                <w:b/>
                <w:bCs/>
                <w:sz w:val="20"/>
                <w:szCs w:val="20"/>
              </w:rPr>
            </w:pPr>
            <w:r w:rsidRPr="00E97C12">
              <w:rPr>
                <w:b/>
                <w:bCs/>
                <w:sz w:val="20"/>
                <w:szCs w:val="20"/>
              </w:rPr>
              <w:t>[0g]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F73D81" w14:textId="77777777" w:rsidR="00E97C12" w:rsidRPr="00E97C12" w:rsidRDefault="00E97C12" w:rsidP="00F0285F">
            <w:pPr>
              <w:rPr>
                <w:sz w:val="20"/>
                <w:szCs w:val="20"/>
              </w:rPr>
            </w:pPr>
            <w:r w:rsidRPr="00E97C12">
              <w:rPr>
                <w:sz w:val="20"/>
                <w:szCs w:val="20"/>
              </w:rPr>
              <w:t>Number of Tx/Rx chains for Ambient IoT device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75FF3468" w14:textId="77777777" w:rsidR="00E97C12" w:rsidRPr="00E97C12" w:rsidRDefault="00E97C12" w:rsidP="00F0285F">
            <w:pPr>
              <w:rPr>
                <w:sz w:val="20"/>
                <w:szCs w:val="20"/>
              </w:rPr>
            </w:pPr>
            <w:r w:rsidRPr="00E97C12">
              <w:rPr>
                <w:sz w:val="20"/>
                <w:szCs w:val="20"/>
              </w:rPr>
              <w:t>1</w:t>
            </w:r>
          </w:p>
        </w:tc>
      </w:tr>
      <w:tr w:rsidR="00E97C12" w:rsidRPr="00E97C12" w14:paraId="5A62439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EEE7FBF" w14:textId="77777777" w:rsidR="00E97C12" w:rsidRPr="00E97C12" w:rsidRDefault="00E97C12" w:rsidP="00F0285F">
            <w:pPr>
              <w:jc w:val="center"/>
              <w:rPr>
                <w:b/>
                <w:bCs/>
                <w:sz w:val="20"/>
                <w:szCs w:val="20"/>
              </w:rPr>
            </w:pPr>
            <w:r w:rsidRPr="00E97C12">
              <w:rPr>
                <w:b/>
                <w:bCs/>
                <w:sz w:val="20"/>
                <w:szCs w:val="20"/>
              </w:rPr>
              <w:t>[0h1]</w:t>
            </w:r>
          </w:p>
        </w:tc>
        <w:tc>
          <w:tcPr>
            <w:tcW w:w="58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A78DEA" w14:textId="77777777" w:rsidR="00E97C12" w:rsidRPr="00E97C12" w:rsidRDefault="00E97C12" w:rsidP="00F0285F">
            <w:pPr>
              <w:rPr>
                <w:sz w:val="20"/>
                <w:szCs w:val="20"/>
              </w:rPr>
            </w:pPr>
            <w:r w:rsidRPr="00E97C12">
              <w:rPr>
                <w:sz w:val="20"/>
                <w:szCs w:val="20"/>
              </w:rPr>
              <w:t>BS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CFC2772" w14:textId="77777777" w:rsidR="00E97C12" w:rsidRPr="00E97C12" w:rsidRDefault="00E97C12" w:rsidP="00F0285F">
            <w:pPr>
              <w:rPr>
                <w:sz w:val="20"/>
                <w:szCs w:val="20"/>
              </w:rPr>
            </w:pPr>
            <w:r w:rsidRPr="00E97C12">
              <w:rPr>
                <w:sz w:val="20"/>
                <w:szCs w:val="20"/>
              </w:rPr>
              <w:t>Number of antenna elements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082074C" w14:textId="2D644A27" w:rsidR="00E97C12" w:rsidRPr="00E97C12" w:rsidRDefault="00E97C12" w:rsidP="00F0285F">
            <w:pPr>
              <w:rPr>
                <w:sz w:val="20"/>
                <w:szCs w:val="20"/>
              </w:rPr>
            </w:pPr>
            <w:r>
              <w:rPr>
                <w:sz w:val="20"/>
                <w:szCs w:val="20"/>
              </w:rPr>
              <w:t xml:space="preserve">2 </w:t>
            </w:r>
          </w:p>
        </w:tc>
      </w:tr>
      <w:tr w:rsidR="00E97C12" w:rsidRPr="00E97C12" w14:paraId="10C4CBF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6C70C6A" w14:textId="77777777" w:rsidR="00E97C12" w:rsidRPr="00E97C12" w:rsidRDefault="00E97C12" w:rsidP="00F0285F">
            <w:pPr>
              <w:jc w:val="center"/>
              <w:rPr>
                <w:b/>
                <w:bCs/>
                <w:sz w:val="20"/>
                <w:szCs w:val="20"/>
              </w:rPr>
            </w:pPr>
            <w:r w:rsidRPr="00E97C12">
              <w:rPr>
                <w:b/>
                <w:bCs/>
                <w:sz w:val="20"/>
                <w:szCs w:val="20"/>
              </w:rPr>
              <w:t>[0h2]</w:t>
            </w:r>
          </w:p>
        </w:tc>
        <w:tc>
          <w:tcPr>
            <w:tcW w:w="0" w:type="auto"/>
            <w:vMerge/>
            <w:tcBorders>
              <w:top w:val="nil"/>
              <w:left w:val="nil"/>
              <w:bottom w:val="single" w:sz="8" w:space="0" w:color="auto"/>
              <w:right w:val="single" w:sz="8" w:space="0" w:color="auto"/>
            </w:tcBorders>
            <w:vAlign w:val="center"/>
            <w:hideMark/>
          </w:tcPr>
          <w:p w14:paraId="1D33DFDA" w14:textId="77777777" w:rsidR="00E97C12" w:rsidRPr="00E97C12" w:rsidRDefault="00E97C12" w:rsidP="00F0285F">
            <w:pPr>
              <w:rPr>
                <w:sz w:val="20"/>
                <w:szCs w:val="20"/>
              </w:rPr>
            </w:pP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1F8183" w14:textId="77777777" w:rsidR="00E97C12" w:rsidRPr="00E97C12" w:rsidRDefault="00E97C12" w:rsidP="00F0285F">
            <w:pPr>
              <w:rPr>
                <w:sz w:val="20"/>
                <w:szCs w:val="20"/>
              </w:rPr>
            </w:pPr>
            <w:r w:rsidRPr="00E97C12">
              <w:rPr>
                <w:sz w:val="20"/>
                <w:szCs w:val="20"/>
              </w:rPr>
              <w:t>Number of TXRUs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5B87E31" w14:textId="502BC0A2" w:rsidR="00E97C12" w:rsidRPr="00E97C12" w:rsidRDefault="00E97C12" w:rsidP="00F0285F">
            <w:pPr>
              <w:rPr>
                <w:sz w:val="20"/>
                <w:szCs w:val="20"/>
              </w:rPr>
            </w:pPr>
            <w:r>
              <w:rPr>
                <w:sz w:val="20"/>
                <w:szCs w:val="20"/>
              </w:rPr>
              <w:t xml:space="preserve">2 </w:t>
            </w:r>
          </w:p>
        </w:tc>
      </w:tr>
      <w:tr w:rsidR="00E97C12" w:rsidRPr="00E97C12" w14:paraId="5197350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8D0C479" w14:textId="77777777" w:rsidR="00E97C12" w:rsidRPr="00E97C12" w:rsidRDefault="00E97C12" w:rsidP="00F0285F">
            <w:pPr>
              <w:jc w:val="center"/>
              <w:rPr>
                <w:b/>
                <w:bCs/>
                <w:sz w:val="20"/>
                <w:szCs w:val="20"/>
              </w:rPr>
            </w:pPr>
            <w:r w:rsidRPr="00E97C12">
              <w:rPr>
                <w:b/>
                <w:bCs/>
                <w:sz w:val="20"/>
                <w:szCs w:val="20"/>
              </w:rPr>
              <w:t>[0j1]</w:t>
            </w:r>
          </w:p>
        </w:tc>
        <w:tc>
          <w:tcPr>
            <w:tcW w:w="58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0E53B0" w14:textId="77777777" w:rsidR="00E97C12" w:rsidRPr="00E97C12" w:rsidRDefault="00E97C12" w:rsidP="00F0285F">
            <w:pPr>
              <w:rPr>
                <w:sz w:val="20"/>
                <w:szCs w:val="20"/>
              </w:rPr>
            </w:pPr>
            <w:r w:rsidRPr="00E97C12">
              <w:rPr>
                <w:sz w:val="20"/>
                <w:szCs w:val="20"/>
              </w:rPr>
              <w:t>Intermediate UE</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CAD58D6" w14:textId="77777777" w:rsidR="00E97C12" w:rsidRPr="00E97C12" w:rsidRDefault="00E97C12" w:rsidP="00F0285F">
            <w:pPr>
              <w:rPr>
                <w:sz w:val="20"/>
                <w:szCs w:val="20"/>
              </w:rPr>
            </w:pPr>
            <w:r w:rsidRPr="00E97C12">
              <w:rPr>
                <w:sz w:val="20"/>
                <w:szCs w:val="20"/>
              </w:rPr>
              <w:t>Number of antenna elements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135D1AC" w14:textId="4EE09C23" w:rsidR="00E97C12" w:rsidRPr="00E97C12" w:rsidRDefault="00E97C12" w:rsidP="00F0285F">
            <w:pPr>
              <w:rPr>
                <w:sz w:val="20"/>
                <w:szCs w:val="20"/>
              </w:rPr>
            </w:pPr>
            <w:r>
              <w:rPr>
                <w:sz w:val="20"/>
                <w:szCs w:val="20"/>
              </w:rPr>
              <w:t xml:space="preserve">1 </w:t>
            </w:r>
          </w:p>
        </w:tc>
      </w:tr>
      <w:tr w:rsidR="00E97C12" w:rsidRPr="00E97C12" w14:paraId="70BE15EA"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0DAFD27" w14:textId="77777777" w:rsidR="00E97C12" w:rsidRPr="00E97C12" w:rsidRDefault="00E97C12" w:rsidP="00F0285F">
            <w:pPr>
              <w:jc w:val="center"/>
              <w:rPr>
                <w:b/>
                <w:bCs/>
                <w:sz w:val="20"/>
                <w:szCs w:val="20"/>
              </w:rPr>
            </w:pPr>
            <w:r w:rsidRPr="00E97C12">
              <w:rPr>
                <w:b/>
                <w:bCs/>
                <w:sz w:val="20"/>
                <w:szCs w:val="20"/>
              </w:rPr>
              <w:t>[0j2]</w:t>
            </w:r>
          </w:p>
        </w:tc>
        <w:tc>
          <w:tcPr>
            <w:tcW w:w="0" w:type="auto"/>
            <w:vMerge/>
            <w:tcBorders>
              <w:top w:val="nil"/>
              <w:left w:val="nil"/>
              <w:bottom w:val="single" w:sz="8" w:space="0" w:color="auto"/>
              <w:right w:val="single" w:sz="8" w:space="0" w:color="auto"/>
            </w:tcBorders>
            <w:vAlign w:val="center"/>
            <w:hideMark/>
          </w:tcPr>
          <w:p w14:paraId="5C2E9B4E" w14:textId="77777777" w:rsidR="00E97C12" w:rsidRPr="00E97C12" w:rsidRDefault="00E97C12" w:rsidP="00F0285F">
            <w:pPr>
              <w:rPr>
                <w:sz w:val="20"/>
                <w:szCs w:val="20"/>
              </w:rPr>
            </w:pP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308ECE3" w14:textId="77777777" w:rsidR="00E97C12" w:rsidRPr="00E97C12" w:rsidRDefault="00E97C12" w:rsidP="00F0285F">
            <w:pPr>
              <w:rPr>
                <w:sz w:val="20"/>
                <w:szCs w:val="20"/>
              </w:rPr>
            </w:pPr>
            <w:r w:rsidRPr="00E97C12">
              <w:rPr>
                <w:sz w:val="20"/>
                <w:szCs w:val="20"/>
              </w:rPr>
              <w:t>Number of TXRUs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8746303" w14:textId="156D3C2F" w:rsidR="00E97C12" w:rsidRPr="00E97C12" w:rsidRDefault="00E97C12" w:rsidP="00F0285F">
            <w:pPr>
              <w:rPr>
                <w:sz w:val="20"/>
                <w:szCs w:val="20"/>
              </w:rPr>
            </w:pPr>
            <w:r>
              <w:rPr>
                <w:sz w:val="20"/>
                <w:szCs w:val="20"/>
              </w:rPr>
              <w:t xml:space="preserve">1 </w:t>
            </w:r>
          </w:p>
        </w:tc>
      </w:tr>
      <w:tr w:rsidR="00E97C12" w:rsidRPr="00E97C12" w14:paraId="3C703A3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475BA70C" w14:textId="77777777" w:rsidR="00E97C12" w:rsidRPr="00E97C12" w:rsidRDefault="00E97C12" w:rsidP="00F0285F">
            <w:pPr>
              <w:jc w:val="center"/>
              <w:rPr>
                <w:b/>
                <w:bCs/>
                <w:sz w:val="20"/>
                <w:szCs w:val="20"/>
              </w:rPr>
            </w:pPr>
            <w:r w:rsidRPr="00E97C12">
              <w:rPr>
                <w:b/>
                <w:bCs/>
                <w:sz w:val="20"/>
                <w:szCs w:val="20"/>
              </w:rPr>
              <w:t>[0m]</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2446B6" w14:textId="77777777" w:rsidR="00E97C12" w:rsidRPr="00E97C12" w:rsidRDefault="00E97C12" w:rsidP="00F0285F">
            <w:pPr>
              <w:rPr>
                <w:sz w:val="20"/>
                <w:szCs w:val="20"/>
              </w:rPr>
            </w:pPr>
            <w:r w:rsidRPr="00E97C12">
              <w:rPr>
                <w:sz w:val="20"/>
                <w:szCs w:val="20"/>
              </w:rPr>
              <w:t>Reference data rate</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049056AE" w14:textId="099829BB" w:rsidR="00E97C12" w:rsidRPr="00E97C12" w:rsidRDefault="00E97C12" w:rsidP="00E97C12">
            <w:pPr>
              <w:rPr>
                <w:strike/>
                <w:sz w:val="20"/>
                <w:szCs w:val="20"/>
              </w:rPr>
            </w:pPr>
            <w:r w:rsidRPr="00E97C12">
              <w:rPr>
                <w:sz w:val="20"/>
                <w:szCs w:val="20"/>
              </w:rPr>
              <w:t>1 kbps, 5 kbps (M)</w:t>
            </w:r>
          </w:p>
          <w:p w14:paraId="59F8B04E" w14:textId="77777777" w:rsidR="00E97C12" w:rsidRPr="00E97C12" w:rsidRDefault="00E97C12" w:rsidP="00E97C12">
            <w:pPr>
              <w:autoSpaceDE/>
              <w:autoSpaceDN/>
              <w:adjustRightInd/>
              <w:snapToGrid/>
              <w:spacing w:after="0"/>
              <w:jc w:val="left"/>
              <w:rPr>
                <w:sz w:val="20"/>
                <w:szCs w:val="20"/>
              </w:rPr>
            </w:pPr>
          </w:p>
        </w:tc>
      </w:tr>
      <w:tr w:rsidR="00E97C12" w:rsidRPr="00E97C12" w14:paraId="7C0C2E1A"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875B981" w14:textId="77777777" w:rsidR="00E97C12" w:rsidRPr="00E97C12" w:rsidRDefault="00E97C12" w:rsidP="00F0285F">
            <w:pPr>
              <w:jc w:val="center"/>
              <w:rPr>
                <w:b/>
                <w:bCs/>
                <w:sz w:val="20"/>
                <w:szCs w:val="20"/>
              </w:rPr>
            </w:pPr>
            <w:r w:rsidRPr="00E97C12">
              <w:rPr>
                <w:b/>
                <w:bCs/>
                <w:sz w:val="20"/>
                <w:szCs w:val="20"/>
              </w:rPr>
              <w:t>[0n]</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5A50D3" w14:textId="77777777" w:rsidR="00E97C12" w:rsidRPr="00E97C12" w:rsidRDefault="00E97C12" w:rsidP="00F0285F">
            <w:pPr>
              <w:rPr>
                <w:sz w:val="20"/>
                <w:szCs w:val="20"/>
              </w:rPr>
            </w:pPr>
            <w:r w:rsidRPr="00E97C12">
              <w:rPr>
                <w:sz w:val="20"/>
                <w:szCs w:val="20"/>
              </w:rPr>
              <w:t>Message size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712DB18" w14:textId="31F7C4A4" w:rsidR="00E97C12" w:rsidRPr="00E97C12" w:rsidRDefault="00E97C12" w:rsidP="00E97C12">
            <w:pPr>
              <w:rPr>
                <w:sz w:val="20"/>
                <w:szCs w:val="20"/>
              </w:rPr>
            </w:pPr>
            <w:r>
              <w:rPr>
                <w:sz w:val="20"/>
                <w:szCs w:val="20"/>
              </w:rPr>
              <w:t>{20 bits, 96 bits</w:t>
            </w:r>
            <w:r w:rsidRPr="00E97C12">
              <w:rPr>
                <w:sz w:val="20"/>
                <w:szCs w:val="20"/>
              </w:rPr>
              <w:t xml:space="preserve">} </w:t>
            </w:r>
          </w:p>
        </w:tc>
      </w:tr>
      <w:tr w:rsidR="00E97C12" w:rsidRPr="00E97C12" w14:paraId="10F297F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A518611" w14:textId="77777777" w:rsidR="00E97C12" w:rsidRPr="00E97C12" w:rsidRDefault="00E97C12" w:rsidP="00F0285F">
            <w:pPr>
              <w:jc w:val="center"/>
              <w:rPr>
                <w:b/>
                <w:bCs/>
                <w:sz w:val="20"/>
                <w:szCs w:val="20"/>
              </w:rPr>
            </w:pPr>
            <w:r w:rsidRPr="00E97C12">
              <w:rPr>
                <w:b/>
                <w:bCs/>
                <w:sz w:val="20"/>
                <w:szCs w:val="20"/>
              </w:rPr>
              <w:t>[0p]</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91264D" w14:textId="77777777" w:rsidR="00E97C12" w:rsidRPr="00E97C12" w:rsidRDefault="00E97C12" w:rsidP="00F0285F">
            <w:pPr>
              <w:rPr>
                <w:sz w:val="20"/>
                <w:szCs w:val="20"/>
              </w:rPr>
            </w:pPr>
            <w:r w:rsidRPr="00E97C12">
              <w:rPr>
                <w:sz w:val="20"/>
                <w:szCs w:val="20"/>
              </w:rPr>
              <w:t>BLER target</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F770FA4" w14:textId="18ECA7EE" w:rsidR="00E97C12" w:rsidRPr="00E97C12" w:rsidRDefault="00E97C12" w:rsidP="00F0285F">
            <w:pPr>
              <w:rPr>
                <w:sz w:val="20"/>
                <w:szCs w:val="20"/>
              </w:rPr>
            </w:pPr>
            <w:r w:rsidRPr="00E97C12">
              <w:rPr>
                <w:sz w:val="20"/>
                <w:szCs w:val="20"/>
              </w:rPr>
              <w:t>10%</w:t>
            </w:r>
          </w:p>
        </w:tc>
      </w:tr>
      <w:tr w:rsidR="00E97C12" w:rsidRPr="00E97C12" w14:paraId="6F5161D9"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45BBDD08" w14:textId="77777777" w:rsidR="00E97C12" w:rsidRPr="00E97C12" w:rsidRDefault="00E97C12" w:rsidP="00F0285F">
            <w:pPr>
              <w:jc w:val="center"/>
              <w:rPr>
                <w:b/>
                <w:bCs/>
                <w:sz w:val="20"/>
                <w:szCs w:val="20"/>
              </w:rPr>
            </w:pPr>
            <w:r w:rsidRPr="00E97C12">
              <w:rPr>
                <w:b/>
                <w:bCs/>
                <w:sz w:val="20"/>
                <w:szCs w:val="20"/>
              </w:rPr>
              <w:t>[0q]</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1B45A3" w14:textId="77777777" w:rsidR="00E97C12" w:rsidRPr="00E97C12" w:rsidRDefault="00E97C12" w:rsidP="00F0285F">
            <w:pPr>
              <w:rPr>
                <w:sz w:val="20"/>
                <w:szCs w:val="20"/>
              </w:rPr>
            </w:pPr>
            <w:r w:rsidRPr="00E97C12">
              <w:rPr>
                <w:sz w:val="20"/>
                <w:szCs w:val="20"/>
              </w:rPr>
              <w:t>Sampling frequency</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6770484C" w14:textId="77777777" w:rsidR="00E97C12" w:rsidRPr="00E97C12" w:rsidRDefault="00E97C12" w:rsidP="00F0285F">
            <w:pPr>
              <w:rPr>
                <w:strike/>
                <w:sz w:val="20"/>
                <w:szCs w:val="20"/>
              </w:rPr>
            </w:pPr>
            <w:r w:rsidRPr="00E97C12">
              <w:rPr>
                <w:sz w:val="20"/>
                <w:szCs w:val="20"/>
              </w:rPr>
              <w:t xml:space="preserve">Initial SFO (Sampling Frequency Offset) (Fe): </w:t>
            </w:r>
          </w:p>
          <w:p w14:paraId="599269F1" w14:textId="4CF62255"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*10^4 ppm for device 2,</w:t>
            </w:r>
          </w:p>
          <w:p w14:paraId="6717A0DA" w14:textId="5C53DA9A"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 10^5 ppm for device 1,</w:t>
            </w:r>
          </w:p>
        </w:tc>
      </w:tr>
      <w:tr w:rsidR="00E97C12" w:rsidRPr="00E97C12" w14:paraId="1B24E426"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023ABDC" w14:textId="77777777" w:rsidR="00E97C12" w:rsidRPr="00E97C12" w:rsidRDefault="00E97C12" w:rsidP="00F0285F">
            <w:pPr>
              <w:jc w:val="center"/>
              <w:rPr>
                <w:b/>
                <w:bCs/>
                <w:sz w:val="20"/>
                <w:szCs w:val="20"/>
              </w:rPr>
            </w:pPr>
            <w:r w:rsidRPr="00E97C12">
              <w:rPr>
                <w:b/>
                <w:bCs/>
                <w:sz w:val="20"/>
                <w:szCs w:val="20"/>
              </w:rPr>
              <w:t>[0r]</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84CB4D" w14:textId="77777777" w:rsidR="00E97C12" w:rsidRPr="00E97C12" w:rsidRDefault="00E97C12" w:rsidP="00F0285F">
            <w:pPr>
              <w:rPr>
                <w:sz w:val="20"/>
                <w:szCs w:val="20"/>
              </w:rPr>
            </w:pPr>
            <w:r w:rsidRPr="00E97C12">
              <w:rPr>
                <w:sz w:val="20"/>
                <w:szCs w:val="20"/>
              </w:rPr>
              <w:t>Device 1/2a/2b</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877FB2C" w14:textId="77777777" w:rsidR="00E97C12" w:rsidRPr="00E97C12" w:rsidRDefault="00E97C12" w:rsidP="00F0285F">
            <w:pPr>
              <w:rPr>
                <w:sz w:val="20"/>
                <w:szCs w:val="20"/>
              </w:rPr>
            </w:pPr>
            <w:r w:rsidRPr="00E97C12">
              <w:rPr>
                <w:sz w:val="20"/>
                <w:szCs w:val="20"/>
              </w:rPr>
              <w:t>Options are as follows,</w:t>
            </w:r>
          </w:p>
          <w:p w14:paraId="5DEBBBA5" w14:textId="77777777" w:rsidR="00E97C12" w:rsidRPr="00E97C12" w:rsidRDefault="00E97C12" w:rsidP="006164F4">
            <w:pPr>
              <w:pStyle w:val="a3"/>
              <w:numPr>
                <w:ilvl w:val="0"/>
                <w:numId w:val="18"/>
              </w:numPr>
              <w:overflowPunct w:val="0"/>
              <w:adjustRightInd/>
              <w:snapToGrid/>
              <w:spacing w:after="180"/>
              <w:ind w:firstLineChars="0"/>
              <w:contextualSpacing/>
              <w:textAlignment w:val="baseline"/>
              <w:rPr>
                <w:sz w:val="20"/>
                <w:szCs w:val="20"/>
              </w:rPr>
            </w:pPr>
            <w:r w:rsidRPr="00E97C12">
              <w:rPr>
                <w:sz w:val="20"/>
                <w:szCs w:val="20"/>
              </w:rPr>
              <w:t>Device 1, RF-ED</w:t>
            </w:r>
          </w:p>
          <w:p w14:paraId="378AA207" w14:textId="77777777"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Device 2a, RF-ED</w:t>
            </w:r>
          </w:p>
          <w:p w14:paraId="5C76AE66" w14:textId="5C334564" w:rsidR="00E97C12" w:rsidRPr="00E97C12" w:rsidRDefault="00E97C12" w:rsidP="006164F4">
            <w:pPr>
              <w:pStyle w:val="a3"/>
              <w:numPr>
                <w:ilvl w:val="0"/>
                <w:numId w:val="18"/>
              </w:numPr>
              <w:overflowPunct w:val="0"/>
              <w:adjustRightInd/>
              <w:snapToGrid/>
              <w:spacing w:after="0"/>
              <w:ind w:firstLineChars="0"/>
              <w:contextualSpacing/>
              <w:textAlignment w:val="baseline"/>
              <w:rPr>
                <w:sz w:val="20"/>
                <w:szCs w:val="20"/>
              </w:rPr>
            </w:pPr>
            <w:r w:rsidRPr="00E97C12">
              <w:rPr>
                <w:sz w:val="20"/>
                <w:szCs w:val="20"/>
              </w:rPr>
              <w:t>Device 2b, IF-ED</w:t>
            </w:r>
          </w:p>
          <w:p w14:paraId="500D6050" w14:textId="35F9FB8C" w:rsidR="00E97C12" w:rsidRPr="00E97C12" w:rsidRDefault="00E97C12" w:rsidP="00F0285F">
            <w:pPr>
              <w:rPr>
                <w:sz w:val="20"/>
                <w:szCs w:val="20"/>
              </w:rPr>
            </w:pPr>
          </w:p>
        </w:tc>
      </w:tr>
      <w:tr w:rsidR="00E97C12" w:rsidRPr="00E97C12" w14:paraId="7B286D93" w14:textId="77777777" w:rsidTr="00E97C12">
        <w:trPr>
          <w:trHeight w:val="20"/>
        </w:trPr>
        <w:tc>
          <w:tcPr>
            <w:tcW w:w="211" w:type="pct"/>
            <w:tcBorders>
              <w:top w:val="nil"/>
              <w:left w:val="single" w:sz="8" w:space="0" w:color="auto"/>
              <w:bottom w:val="single" w:sz="8" w:space="0" w:color="auto"/>
              <w:right w:val="single" w:sz="8" w:space="0" w:color="auto"/>
            </w:tcBorders>
          </w:tcPr>
          <w:p w14:paraId="71514E42" w14:textId="77777777" w:rsidR="00E97C12" w:rsidRPr="00E97C12" w:rsidRDefault="00E97C12" w:rsidP="00F0285F">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342C9E" w14:textId="77777777" w:rsidR="00E97C12" w:rsidRPr="00E97C12" w:rsidRDefault="00E97C12" w:rsidP="00F0285F">
            <w:pPr>
              <w:jc w:val="center"/>
              <w:rPr>
                <w:sz w:val="20"/>
                <w:szCs w:val="20"/>
              </w:rPr>
            </w:pPr>
            <w:r w:rsidRPr="00E97C12">
              <w:rPr>
                <w:rStyle w:val="af6"/>
                <w:sz w:val="20"/>
                <w:szCs w:val="20"/>
              </w:rPr>
              <w:t>R2D specific parameters</w:t>
            </w:r>
          </w:p>
        </w:tc>
      </w:tr>
      <w:tr w:rsidR="00E97C12" w:rsidRPr="00E97C12" w14:paraId="7BF646AE"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900AADE" w14:textId="77777777" w:rsidR="00E97C12" w:rsidRPr="00E97C12" w:rsidRDefault="00E97C12" w:rsidP="00F0285F">
            <w:pPr>
              <w:jc w:val="center"/>
              <w:rPr>
                <w:sz w:val="20"/>
                <w:szCs w:val="20"/>
              </w:rPr>
            </w:pPr>
            <w:r w:rsidRPr="00E97C12">
              <w:rPr>
                <w:b/>
                <w:bCs/>
                <w:sz w:val="20"/>
                <w:szCs w:val="20"/>
              </w:rPr>
              <w:t>[1a]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A7FA44" w14:textId="77777777" w:rsidR="00E97C12" w:rsidRPr="00E97C12" w:rsidRDefault="00E97C12" w:rsidP="00F0285F">
            <w:pPr>
              <w:rPr>
                <w:sz w:val="20"/>
                <w:szCs w:val="20"/>
              </w:rPr>
            </w:pPr>
            <w:r w:rsidRPr="00E97C12">
              <w:rPr>
                <w:sz w:val="20"/>
                <w:szCs w:val="20"/>
              </w:rPr>
              <w:t>Transmission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C38C099" w14:textId="52340B1E" w:rsidR="00E97C12" w:rsidRPr="00E97C12" w:rsidRDefault="00E97C12" w:rsidP="00E97C12">
            <w:pPr>
              <w:rPr>
                <w:sz w:val="20"/>
                <w:szCs w:val="20"/>
              </w:rPr>
            </w:pPr>
            <w:r w:rsidRPr="00E97C12">
              <w:rPr>
                <w:sz w:val="20"/>
                <w:szCs w:val="20"/>
              </w:rPr>
              <w:t>180 kHz</w:t>
            </w:r>
          </w:p>
        </w:tc>
      </w:tr>
      <w:tr w:rsidR="00E97C12" w:rsidRPr="00E97C12" w14:paraId="7E220754"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2027C9E" w14:textId="77777777" w:rsidR="00E97C12" w:rsidRPr="00E97C12" w:rsidRDefault="00E97C12" w:rsidP="00F0285F">
            <w:pPr>
              <w:jc w:val="center"/>
              <w:rPr>
                <w:b/>
                <w:bCs/>
                <w:sz w:val="20"/>
                <w:szCs w:val="20"/>
              </w:rPr>
            </w:pPr>
            <w:r w:rsidRPr="00E97C12">
              <w:rPr>
                <w:b/>
                <w:bCs/>
                <w:sz w:val="20"/>
                <w:szCs w:val="20"/>
              </w:rPr>
              <w:t>[1b]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739989" w14:textId="7E3EBD3A" w:rsidR="00E97C12" w:rsidRPr="00E97C12" w:rsidRDefault="00E97C12" w:rsidP="00F0285F">
            <w:pPr>
              <w:rPr>
                <w:sz w:val="20"/>
                <w:szCs w:val="20"/>
              </w:rPr>
            </w:pPr>
            <w:r w:rsidRPr="00E97C12">
              <w:rPr>
                <w:sz w:val="20"/>
                <w:szCs w:val="20"/>
              </w:rPr>
              <w:t>ED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4DD3D07E" w14:textId="4B30DCE0" w:rsidR="00E97C12" w:rsidRPr="00E97C12" w:rsidRDefault="00E97C12" w:rsidP="00F0285F">
            <w:pPr>
              <w:rPr>
                <w:sz w:val="20"/>
                <w:szCs w:val="20"/>
              </w:rPr>
            </w:pPr>
            <w:r>
              <w:rPr>
                <w:sz w:val="20"/>
                <w:szCs w:val="20"/>
              </w:rPr>
              <w:t>T</w:t>
            </w:r>
            <w:r w:rsidRPr="00E97C12">
              <w:rPr>
                <w:sz w:val="20"/>
                <w:szCs w:val="20"/>
              </w:rPr>
              <w:t xml:space="preserve">he value(s) of ED bandwidth is 20 MHz for RF-ED, </w:t>
            </w:r>
            <w:r>
              <w:rPr>
                <w:sz w:val="20"/>
                <w:szCs w:val="20"/>
              </w:rPr>
              <w:t>5 M</w:t>
            </w:r>
            <w:r w:rsidRPr="00E97C12">
              <w:rPr>
                <w:sz w:val="20"/>
                <w:szCs w:val="20"/>
              </w:rPr>
              <w:t xml:space="preserve">Hz for IF/ZIF receiver. </w:t>
            </w:r>
          </w:p>
        </w:tc>
      </w:tr>
      <w:tr w:rsidR="00E97C12" w:rsidRPr="00E97C12" w14:paraId="293974A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A802696" w14:textId="77777777" w:rsidR="00E97C12" w:rsidRPr="00E97C12" w:rsidRDefault="00E97C12" w:rsidP="00F0285F">
            <w:pPr>
              <w:jc w:val="center"/>
              <w:rPr>
                <w:b/>
                <w:bCs/>
                <w:sz w:val="20"/>
                <w:szCs w:val="20"/>
              </w:rPr>
            </w:pPr>
            <w:r w:rsidRPr="00E97C12">
              <w:rPr>
                <w:b/>
                <w:bCs/>
                <w:sz w:val="20"/>
                <w:szCs w:val="20"/>
              </w:rPr>
              <w:t>[1c]</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55391D" w14:textId="056C7908" w:rsidR="00E97C12" w:rsidRPr="00E97C12" w:rsidRDefault="00E97C12" w:rsidP="00F0285F">
            <w:pPr>
              <w:rPr>
                <w:sz w:val="20"/>
                <w:szCs w:val="20"/>
              </w:rPr>
            </w:pPr>
            <w:r w:rsidRPr="00E97C12">
              <w:rPr>
                <w:sz w:val="20"/>
                <w:szCs w:val="20"/>
              </w:rPr>
              <w:t>BB LPF</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1610E13F" w14:textId="1F8B8D9C" w:rsidR="00E97C12" w:rsidRPr="00E97C12" w:rsidRDefault="00AA7779" w:rsidP="00AA7779">
            <w:pPr>
              <w:rPr>
                <w:sz w:val="20"/>
                <w:szCs w:val="20"/>
              </w:rPr>
            </w:pPr>
            <w:r>
              <w:rPr>
                <w:sz w:val="20"/>
                <w:szCs w:val="20"/>
              </w:rPr>
              <w:t xml:space="preserve">5-order Butterworth filter with cutoff frequency at </w:t>
            </w:r>
            <w:r w:rsidR="00E97C12" w:rsidRPr="00E97C12">
              <w:rPr>
                <w:sz w:val="20"/>
                <w:szCs w:val="20"/>
              </w:rPr>
              <w:t>half of R2D transmission bandwidth.</w:t>
            </w:r>
          </w:p>
        </w:tc>
      </w:tr>
      <w:tr w:rsidR="00E97C12" w:rsidRPr="00E97C12" w14:paraId="7B99B217"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C3BE469" w14:textId="77777777" w:rsidR="00E97C12" w:rsidRPr="00E97C12" w:rsidRDefault="00E97C12" w:rsidP="00F0285F">
            <w:pPr>
              <w:jc w:val="center"/>
              <w:rPr>
                <w:b/>
                <w:bCs/>
                <w:sz w:val="20"/>
                <w:szCs w:val="20"/>
              </w:rPr>
            </w:pPr>
            <w:r w:rsidRPr="00E97C12">
              <w:rPr>
                <w:b/>
                <w:bCs/>
                <w:sz w:val="20"/>
                <w:szCs w:val="20"/>
              </w:rPr>
              <w:t>[1d]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B65228" w14:textId="77777777" w:rsidR="00E97C12" w:rsidRPr="00E97C12" w:rsidRDefault="00E97C12" w:rsidP="00F0285F">
            <w:pPr>
              <w:rPr>
                <w:sz w:val="20"/>
                <w:szCs w:val="20"/>
              </w:rPr>
            </w:pPr>
            <w:r w:rsidRPr="00E97C12">
              <w:rPr>
                <w:sz w:val="20"/>
                <w:szCs w:val="20"/>
              </w:rPr>
              <w:t>Waveform</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D7AA359" w14:textId="77777777" w:rsidR="00E97C12" w:rsidRPr="00E97C12" w:rsidRDefault="00E97C12" w:rsidP="00F0285F">
            <w:pPr>
              <w:rPr>
                <w:sz w:val="20"/>
                <w:szCs w:val="20"/>
              </w:rPr>
            </w:pPr>
            <w:r w:rsidRPr="00E97C12">
              <w:rPr>
                <w:sz w:val="20"/>
                <w:szCs w:val="20"/>
              </w:rPr>
              <w:t>OOK waveform generated by OFDM modulator</w:t>
            </w:r>
          </w:p>
        </w:tc>
      </w:tr>
      <w:tr w:rsidR="00E97C12" w:rsidRPr="00E97C12" w14:paraId="3B1395E2"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252070D" w14:textId="77777777" w:rsidR="00E97C12" w:rsidRPr="00E97C12" w:rsidRDefault="00E97C12" w:rsidP="00F0285F">
            <w:pPr>
              <w:jc w:val="center"/>
              <w:rPr>
                <w:b/>
                <w:bCs/>
                <w:sz w:val="20"/>
                <w:szCs w:val="20"/>
              </w:rPr>
            </w:pPr>
            <w:r w:rsidRPr="00E97C12">
              <w:rPr>
                <w:b/>
                <w:bCs/>
                <w:sz w:val="20"/>
                <w:szCs w:val="20"/>
              </w:rPr>
              <w:t>[1e]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E570BD" w14:textId="77777777" w:rsidR="00E97C12" w:rsidRPr="00E97C12" w:rsidRDefault="00E97C12" w:rsidP="00F0285F">
            <w:pPr>
              <w:rPr>
                <w:sz w:val="20"/>
                <w:szCs w:val="20"/>
              </w:rPr>
            </w:pPr>
            <w:r w:rsidRPr="00E97C12">
              <w:rPr>
                <w:sz w:val="20"/>
                <w:szCs w:val="20"/>
              </w:rPr>
              <w:t>Modulation</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3669834" w14:textId="1718EB35" w:rsidR="00E97C12" w:rsidRPr="00E97C12" w:rsidRDefault="00E97C12" w:rsidP="00F0285F">
            <w:pPr>
              <w:rPr>
                <w:sz w:val="20"/>
                <w:szCs w:val="20"/>
              </w:rPr>
            </w:pPr>
            <w:r w:rsidRPr="00E97C12">
              <w:rPr>
                <w:sz w:val="20"/>
                <w:szCs w:val="20"/>
              </w:rPr>
              <w:t>OOK</w:t>
            </w:r>
            <w:r w:rsidR="00AA7779">
              <w:rPr>
                <w:sz w:val="20"/>
                <w:szCs w:val="20"/>
              </w:rPr>
              <w:t>-1</w:t>
            </w:r>
          </w:p>
        </w:tc>
      </w:tr>
      <w:tr w:rsidR="00E97C12" w:rsidRPr="00E97C12" w14:paraId="57FB0BF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969C95A" w14:textId="77777777" w:rsidR="00E97C12" w:rsidRPr="00E97C12" w:rsidRDefault="00E97C12" w:rsidP="00F0285F">
            <w:pPr>
              <w:jc w:val="center"/>
              <w:rPr>
                <w:b/>
                <w:bCs/>
                <w:sz w:val="20"/>
                <w:szCs w:val="20"/>
              </w:rPr>
            </w:pPr>
            <w:r w:rsidRPr="00E97C12">
              <w:rPr>
                <w:b/>
                <w:bCs/>
                <w:sz w:val="20"/>
                <w:szCs w:val="20"/>
              </w:rPr>
              <w:t>[1f]</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5E821F" w14:textId="77777777" w:rsidR="00E97C12" w:rsidRPr="00E97C12" w:rsidRDefault="00E97C12" w:rsidP="00F0285F">
            <w:pPr>
              <w:rPr>
                <w:sz w:val="20"/>
                <w:szCs w:val="20"/>
              </w:rPr>
            </w:pPr>
            <w:r w:rsidRPr="00E97C12">
              <w:rPr>
                <w:sz w:val="20"/>
                <w:szCs w:val="20"/>
              </w:rPr>
              <w:t>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6B2C5FD" w14:textId="63401E5D" w:rsidR="00E97C12" w:rsidRPr="00E97C12" w:rsidRDefault="00E97C12" w:rsidP="00AA7779">
            <w:pPr>
              <w:rPr>
                <w:sz w:val="20"/>
                <w:szCs w:val="20"/>
              </w:rPr>
            </w:pPr>
            <w:r w:rsidRPr="00E97C12">
              <w:rPr>
                <w:sz w:val="20"/>
                <w:szCs w:val="20"/>
              </w:rPr>
              <w:t>Manchester</w:t>
            </w:r>
          </w:p>
        </w:tc>
      </w:tr>
      <w:tr w:rsidR="00E97C12" w:rsidRPr="00E97C12" w14:paraId="7A958837"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5079664" w14:textId="77777777" w:rsidR="00E97C12" w:rsidRPr="00E97C12" w:rsidRDefault="00E97C12" w:rsidP="00F0285F">
            <w:pPr>
              <w:jc w:val="center"/>
              <w:rPr>
                <w:b/>
                <w:bCs/>
                <w:sz w:val="20"/>
                <w:szCs w:val="20"/>
              </w:rPr>
            </w:pPr>
            <w:r w:rsidRPr="00E97C12">
              <w:rPr>
                <w:b/>
                <w:bCs/>
                <w:sz w:val="20"/>
                <w:szCs w:val="20"/>
              </w:rPr>
              <w:t>[1g]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215DFC" w14:textId="77777777" w:rsidR="00E97C12" w:rsidRPr="00E97C12" w:rsidRDefault="00E97C12" w:rsidP="00F0285F">
            <w:pPr>
              <w:rPr>
                <w:sz w:val="20"/>
                <w:szCs w:val="20"/>
              </w:rPr>
            </w:pPr>
            <w:r w:rsidRPr="00E97C12">
              <w:rPr>
                <w:sz w:val="20"/>
                <w:szCs w:val="20"/>
              </w:rPr>
              <w:t>FEC</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E1F565A" w14:textId="3614B79F" w:rsidR="00E97C12" w:rsidRPr="00E97C12" w:rsidRDefault="00E97C12" w:rsidP="00AA7779">
            <w:pPr>
              <w:rPr>
                <w:sz w:val="20"/>
                <w:szCs w:val="20"/>
              </w:rPr>
            </w:pPr>
            <w:r w:rsidRPr="00E97C12">
              <w:rPr>
                <w:sz w:val="20"/>
                <w:szCs w:val="20"/>
              </w:rPr>
              <w:t xml:space="preserve">No FEC </w:t>
            </w:r>
          </w:p>
        </w:tc>
      </w:tr>
      <w:tr w:rsidR="00E97C12" w:rsidRPr="00E97C12" w14:paraId="6C6C0DD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5597916D" w14:textId="77777777" w:rsidR="00E97C12" w:rsidRPr="00E97C12" w:rsidRDefault="00E97C12" w:rsidP="00F0285F">
            <w:pPr>
              <w:jc w:val="center"/>
              <w:rPr>
                <w:b/>
                <w:bCs/>
                <w:sz w:val="20"/>
                <w:szCs w:val="20"/>
              </w:rPr>
            </w:pPr>
            <w:r w:rsidRPr="00E97C12">
              <w:rPr>
                <w:b/>
                <w:bCs/>
                <w:sz w:val="20"/>
                <w:szCs w:val="20"/>
              </w:rPr>
              <w:t>[1h]</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B2EEB8" w14:textId="77777777" w:rsidR="00E97C12" w:rsidRPr="00E97C12" w:rsidRDefault="00E97C12" w:rsidP="00F0285F">
            <w:pPr>
              <w:rPr>
                <w:sz w:val="20"/>
                <w:szCs w:val="20"/>
              </w:rPr>
            </w:pPr>
            <w:r w:rsidRPr="00E97C12">
              <w:rPr>
                <w:sz w:val="20"/>
                <w:szCs w:val="20"/>
              </w:rPr>
              <w:t>ADC bit 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157CE6CF" w14:textId="77777777" w:rsidR="00E97C12" w:rsidRPr="00E97C12" w:rsidRDefault="00E97C12" w:rsidP="00F0285F">
            <w:pPr>
              <w:rPr>
                <w:sz w:val="20"/>
                <w:szCs w:val="20"/>
              </w:rPr>
            </w:pPr>
            <w:r w:rsidRPr="00E97C12">
              <w:rPr>
                <w:sz w:val="20"/>
                <w:szCs w:val="20"/>
              </w:rPr>
              <w:t>1-bit for device 1</w:t>
            </w:r>
          </w:p>
          <w:p w14:paraId="73AF3E21" w14:textId="77777777" w:rsidR="00E97C12" w:rsidRPr="00E97C12" w:rsidRDefault="00E97C12" w:rsidP="00F0285F">
            <w:pPr>
              <w:rPr>
                <w:sz w:val="20"/>
                <w:szCs w:val="20"/>
              </w:rPr>
            </w:pPr>
            <w:r w:rsidRPr="00E97C12">
              <w:rPr>
                <w:sz w:val="20"/>
                <w:szCs w:val="20"/>
              </w:rPr>
              <w:t>4-bit for device 2</w:t>
            </w:r>
          </w:p>
        </w:tc>
      </w:tr>
      <w:tr w:rsidR="00E97C12" w:rsidRPr="00E97C12" w14:paraId="5B995878"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85CB4E0" w14:textId="77777777" w:rsidR="00E97C12" w:rsidRPr="00E97C12" w:rsidRDefault="00E97C12" w:rsidP="00F0285F">
            <w:pPr>
              <w:jc w:val="center"/>
              <w:rPr>
                <w:b/>
                <w:bCs/>
                <w:sz w:val="20"/>
                <w:szCs w:val="20"/>
              </w:rPr>
            </w:pPr>
            <w:r w:rsidRPr="00E97C12">
              <w:rPr>
                <w:b/>
                <w:bCs/>
                <w:sz w:val="20"/>
                <w:szCs w:val="20"/>
              </w:rPr>
              <w:t>[1j]</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93A3E7" w14:textId="77777777" w:rsidR="00E97C12" w:rsidRPr="00E97C12" w:rsidRDefault="00E97C12" w:rsidP="00F0285F">
            <w:pPr>
              <w:rPr>
                <w:sz w:val="20"/>
                <w:szCs w:val="20"/>
              </w:rPr>
            </w:pPr>
            <w:r w:rsidRPr="00E97C12">
              <w:rPr>
                <w:sz w:val="20"/>
                <w:szCs w:val="20"/>
              </w:rPr>
              <w:t>Detection/decoding method for 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2603CD68" w14:textId="0EE7D89A" w:rsidR="00E97C12" w:rsidRPr="00E97C12" w:rsidRDefault="00E97C12" w:rsidP="00F0285F">
            <w:pPr>
              <w:rPr>
                <w:sz w:val="20"/>
                <w:szCs w:val="20"/>
              </w:rPr>
            </w:pPr>
          </w:p>
        </w:tc>
      </w:tr>
      <w:tr w:rsidR="00E97C12" w:rsidRPr="00E97C12" w14:paraId="2E7905A2" w14:textId="77777777" w:rsidTr="00E97C12">
        <w:trPr>
          <w:trHeight w:val="20"/>
        </w:trPr>
        <w:tc>
          <w:tcPr>
            <w:tcW w:w="211" w:type="pct"/>
            <w:tcBorders>
              <w:top w:val="nil"/>
              <w:left w:val="single" w:sz="8" w:space="0" w:color="auto"/>
              <w:bottom w:val="single" w:sz="8" w:space="0" w:color="auto"/>
              <w:right w:val="single" w:sz="8" w:space="0" w:color="auto"/>
            </w:tcBorders>
          </w:tcPr>
          <w:p w14:paraId="24E3DEBE" w14:textId="77777777" w:rsidR="00E97C12" w:rsidRPr="00E97C12" w:rsidRDefault="00E97C12" w:rsidP="00F0285F">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E4EF1F" w14:textId="77777777" w:rsidR="00E97C12" w:rsidRPr="00E97C12" w:rsidRDefault="00E97C12" w:rsidP="00F0285F">
            <w:pPr>
              <w:jc w:val="center"/>
              <w:rPr>
                <w:sz w:val="20"/>
                <w:szCs w:val="20"/>
              </w:rPr>
            </w:pPr>
            <w:r w:rsidRPr="00E97C12">
              <w:rPr>
                <w:rStyle w:val="af6"/>
                <w:sz w:val="20"/>
                <w:szCs w:val="20"/>
              </w:rPr>
              <w:t>D2R specific parameters</w:t>
            </w:r>
          </w:p>
        </w:tc>
      </w:tr>
      <w:tr w:rsidR="00E97C12" w:rsidRPr="00E97C12" w14:paraId="2991126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3D9E806" w14:textId="77777777" w:rsidR="00E97C12" w:rsidRPr="00E97C12" w:rsidRDefault="00E97C12" w:rsidP="00F0285F">
            <w:pPr>
              <w:jc w:val="center"/>
              <w:rPr>
                <w:sz w:val="20"/>
                <w:szCs w:val="20"/>
              </w:rPr>
            </w:pPr>
            <w:r w:rsidRPr="00E97C12">
              <w:rPr>
                <w:b/>
                <w:bCs/>
                <w:sz w:val="20"/>
                <w:szCs w:val="20"/>
              </w:rPr>
              <w:t>[2a1]</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A715A9" w14:textId="53D51C50" w:rsidR="00E97C12" w:rsidRPr="00E97C12" w:rsidRDefault="00E97C12" w:rsidP="00AA7779">
            <w:pPr>
              <w:rPr>
                <w:sz w:val="20"/>
                <w:szCs w:val="20"/>
              </w:rPr>
            </w:pPr>
            <w:r w:rsidRPr="00E97C12">
              <w:rPr>
                <w:sz w:val="20"/>
                <w:szCs w:val="20"/>
              </w:rPr>
              <w:t>Transmission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tcPr>
          <w:p w14:paraId="69F6A206" w14:textId="31AC02D4" w:rsidR="00E97C12" w:rsidRPr="00E97C12" w:rsidRDefault="00E97C12" w:rsidP="006164F4">
            <w:pPr>
              <w:pStyle w:val="a3"/>
              <w:numPr>
                <w:ilvl w:val="0"/>
                <w:numId w:val="19"/>
              </w:numPr>
              <w:autoSpaceDE/>
              <w:autoSpaceDN/>
              <w:adjustRightInd/>
              <w:spacing w:after="0"/>
              <w:ind w:firstLineChars="0"/>
              <w:jc w:val="left"/>
              <w:rPr>
                <w:b/>
                <w:bCs/>
                <w:color w:val="7030A0"/>
                <w:sz w:val="20"/>
                <w:szCs w:val="20"/>
              </w:rPr>
            </w:pPr>
            <w:r w:rsidRPr="00E97C12">
              <w:rPr>
                <w:b/>
                <w:bCs/>
                <w:color w:val="7030A0"/>
                <w:sz w:val="20"/>
                <w:szCs w:val="20"/>
              </w:rPr>
              <w:t xml:space="preserve">[2a1]-Alt1: </w:t>
            </w:r>
          </w:p>
          <w:p w14:paraId="35B2B1C6" w14:textId="77777777" w:rsidR="00E97C12" w:rsidRPr="00E97C12" w:rsidRDefault="00E97C12" w:rsidP="006164F4">
            <w:pPr>
              <w:pStyle w:val="a3"/>
              <w:numPr>
                <w:ilvl w:val="1"/>
                <w:numId w:val="19"/>
              </w:numPr>
              <w:autoSpaceDE/>
              <w:autoSpaceDN/>
              <w:adjustRightInd/>
              <w:spacing w:after="0"/>
              <w:ind w:firstLineChars="0"/>
              <w:jc w:val="left"/>
              <w:rPr>
                <w:sz w:val="20"/>
                <w:szCs w:val="20"/>
              </w:rPr>
            </w:pPr>
            <w:r w:rsidRPr="00E97C12">
              <w:rPr>
                <w:sz w:val="20"/>
                <w:szCs w:val="20"/>
              </w:rPr>
              <w:t>DSB</w:t>
            </w:r>
          </w:p>
          <w:p w14:paraId="235ABA7E" w14:textId="1C269F31" w:rsidR="00E97C12" w:rsidRPr="00E97C12" w:rsidRDefault="00AA7779" w:rsidP="006164F4">
            <w:pPr>
              <w:pStyle w:val="a3"/>
              <w:numPr>
                <w:ilvl w:val="1"/>
                <w:numId w:val="19"/>
              </w:numPr>
              <w:autoSpaceDE/>
              <w:autoSpaceDN/>
              <w:adjustRightInd/>
              <w:spacing w:after="0"/>
              <w:ind w:firstLineChars="0"/>
              <w:jc w:val="left"/>
              <w:rPr>
                <w:sz w:val="20"/>
                <w:szCs w:val="20"/>
              </w:rPr>
            </w:pPr>
            <w:r>
              <w:rPr>
                <w:sz w:val="20"/>
                <w:szCs w:val="20"/>
              </w:rPr>
              <w:lastRenderedPageBreak/>
              <w:t>15</w:t>
            </w:r>
            <w:r w:rsidR="00E97C12" w:rsidRPr="00E97C12">
              <w:rPr>
                <w:sz w:val="20"/>
                <w:szCs w:val="20"/>
              </w:rPr>
              <w:t xml:space="preserve"> kHz is considered for D2R transmission bandwidth. </w:t>
            </w:r>
          </w:p>
          <w:p w14:paraId="6AB14B23" w14:textId="10B5E4E8" w:rsidR="00E97C12" w:rsidRPr="00E97C12" w:rsidRDefault="00E97C12" w:rsidP="006164F4">
            <w:pPr>
              <w:pStyle w:val="a3"/>
              <w:numPr>
                <w:ilvl w:val="1"/>
                <w:numId w:val="19"/>
              </w:numPr>
              <w:autoSpaceDE/>
              <w:autoSpaceDN/>
              <w:adjustRightInd/>
              <w:spacing w:after="0"/>
              <w:ind w:firstLineChars="0"/>
              <w:jc w:val="left"/>
              <w:rPr>
                <w:sz w:val="20"/>
                <w:szCs w:val="20"/>
              </w:rPr>
            </w:pPr>
            <w:r w:rsidRPr="00E97C12">
              <w:rPr>
                <w:sz w:val="20"/>
                <w:szCs w:val="20"/>
              </w:rPr>
              <w:t xml:space="preserve">The value is for two sidebands, i.e., the total transmission bandwidth for DSB is </w:t>
            </w:r>
            <w:r w:rsidR="00AA7779">
              <w:rPr>
                <w:sz w:val="20"/>
                <w:szCs w:val="20"/>
              </w:rPr>
              <w:t>15</w:t>
            </w:r>
            <w:r w:rsidRPr="00E97C12">
              <w:rPr>
                <w:sz w:val="20"/>
                <w:szCs w:val="20"/>
              </w:rPr>
              <w:t xml:space="preserve"> kHz.</w:t>
            </w:r>
          </w:p>
          <w:p w14:paraId="6ED68141" w14:textId="29261AFF" w:rsidR="00E97C12" w:rsidRPr="00AA7779" w:rsidRDefault="00E97C12" w:rsidP="00AA7779">
            <w:pPr>
              <w:autoSpaceDE/>
              <w:autoSpaceDN/>
              <w:adjustRightInd/>
              <w:spacing w:after="0"/>
              <w:jc w:val="left"/>
              <w:rPr>
                <w:strike/>
                <w:sz w:val="20"/>
                <w:szCs w:val="20"/>
              </w:rPr>
            </w:pPr>
          </w:p>
        </w:tc>
      </w:tr>
      <w:tr w:rsidR="00E97C12" w:rsidRPr="00E97C12" w14:paraId="693E2ACD"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D7C7D32" w14:textId="77777777" w:rsidR="00E97C12" w:rsidRPr="00E97C12" w:rsidRDefault="00E97C12" w:rsidP="00F0285F">
            <w:pPr>
              <w:jc w:val="center"/>
              <w:rPr>
                <w:b/>
                <w:bCs/>
                <w:sz w:val="20"/>
                <w:szCs w:val="20"/>
              </w:rPr>
            </w:pPr>
            <w:r w:rsidRPr="00E97C12">
              <w:rPr>
                <w:b/>
                <w:bCs/>
                <w:sz w:val="20"/>
                <w:szCs w:val="20"/>
              </w:rPr>
              <w:lastRenderedPageBreak/>
              <w:t>[2a2]</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DBB756" w14:textId="77777777" w:rsidR="00E97C12" w:rsidRPr="00E97C12" w:rsidRDefault="00E97C12" w:rsidP="00F0285F">
            <w:pPr>
              <w:rPr>
                <w:sz w:val="20"/>
                <w:szCs w:val="20"/>
              </w:rPr>
            </w:pPr>
            <w:r w:rsidRPr="00E97C12">
              <w:rPr>
                <w:sz w:val="20"/>
                <w:szCs w:val="20"/>
              </w:rPr>
              <w:t>[OOK/BPSK/BFSK chip rate</w:t>
            </w:r>
            <w:r w:rsidRPr="00E97C12">
              <w:rPr>
                <w:color w:val="7030A0"/>
                <w:sz w:val="20"/>
                <w:szCs w:val="20"/>
              </w:rPr>
              <w:t xml:space="preserve">] </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71545B7" w14:textId="2D1B6469" w:rsidR="00E97C12" w:rsidRPr="00E97C12" w:rsidRDefault="00E97C12" w:rsidP="00F0285F">
            <w:pPr>
              <w:rPr>
                <w:sz w:val="20"/>
                <w:szCs w:val="20"/>
              </w:rPr>
            </w:pPr>
          </w:p>
        </w:tc>
      </w:tr>
      <w:tr w:rsidR="00E97C12" w:rsidRPr="00E97C12" w14:paraId="2E86D623"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10FCF835" w14:textId="77777777" w:rsidR="00E97C12" w:rsidRPr="00E97C12" w:rsidRDefault="00E97C12" w:rsidP="00F0285F">
            <w:pPr>
              <w:jc w:val="center"/>
              <w:rPr>
                <w:b/>
                <w:bCs/>
                <w:sz w:val="20"/>
                <w:szCs w:val="20"/>
              </w:rPr>
            </w:pPr>
            <w:r w:rsidRPr="00E97C12">
              <w:rPr>
                <w:b/>
                <w:bCs/>
                <w:sz w:val="20"/>
                <w:szCs w:val="20"/>
              </w:rPr>
              <w:t>[2a3]</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CAB4C9" w14:textId="77777777" w:rsidR="00E97C12" w:rsidRPr="00E97C12" w:rsidRDefault="00E97C12" w:rsidP="00F0285F">
            <w:pPr>
              <w:rPr>
                <w:sz w:val="20"/>
                <w:szCs w:val="20"/>
              </w:rPr>
            </w:pPr>
            <w:r w:rsidRPr="00E97C12">
              <w:rPr>
                <w:sz w:val="20"/>
                <w:szCs w:val="20"/>
              </w:rPr>
              <w:t>Receiver bandwidth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511CCDC2" w14:textId="768E6BB1" w:rsidR="00E97C12" w:rsidRPr="00E97C12" w:rsidRDefault="00AA7779" w:rsidP="00F0285F">
            <w:pPr>
              <w:rPr>
                <w:sz w:val="20"/>
                <w:szCs w:val="20"/>
              </w:rPr>
            </w:pPr>
            <w:r>
              <w:rPr>
                <w:sz w:val="20"/>
                <w:szCs w:val="20"/>
              </w:rPr>
              <w:t>15</w:t>
            </w:r>
            <w:r w:rsidRPr="00E97C12">
              <w:rPr>
                <w:sz w:val="20"/>
                <w:szCs w:val="20"/>
              </w:rPr>
              <w:t xml:space="preserve"> kHz</w:t>
            </w:r>
          </w:p>
        </w:tc>
      </w:tr>
      <w:tr w:rsidR="00E97C12" w:rsidRPr="00E97C12" w14:paraId="513CCAC3"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5D1C3E7" w14:textId="77777777" w:rsidR="00E97C12" w:rsidRPr="00E97C12" w:rsidRDefault="00E97C12" w:rsidP="00F0285F">
            <w:pPr>
              <w:jc w:val="center"/>
              <w:rPr>
                <w:b/>
                <w:bCs/>
                <w:sz w:val="20"/>
                <w:szCs w:val="20"/>
              </w:rPr>
            </w:pPr>
            <w:r w:rsidRPr="00E97C12">
              <w:rPr>
                <w:b/>
                <w:bCs/>
                <w:sz w:val="20"/>
                <w:szCs w:val="20"/>
              </w:rPr>
              <w:t>[2b]</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51775" w14:textId="77777777" w:rsidR="00E97C12" w:rsidRPr="00E97C12" w:rsidRDefault="00E97C12" w:rsidP="00F0285F">
            <w:pPr>
              <w:rPr>
                <w:sz w:val="20"/>
                <w:szCs w:val="20"/>
              </w:rPr>
            </w:pPr>
            <w:r w:rsidRPr="00E97C12">
              <w:rPr>
                <w:sz w:val="20"/>
                <w:szCs w:val="20"/>
              </w:rPr>
              <w:t>Waveform (CW)</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6A71D997" w14:textId="66FFCE4C" w:rsidR="00E97C12" w:rsidRPr="00E97C12" w:rsidRDefault="00E97C12" w:rsidP="00AA7779">
            <w:pPr>
              <w:rPr>
                <w:sz w:val="20"/>
                <w:szCs w:val="20"/>
              </w:rPr>
            </w:pPr>
            <w:r w:rsidRPr="00E97C12">
              <w:rPr>
                <w:sz w:val="20"/>
                <w:szCs w:val="20"/>
              </w:rPr>
              <w:t>unmodulated single tone</w:t>
            </w:r>
          </w:p>
        </w:tc>
      </w:tr>
      <w:tr w:rsidR="00E97C12" w:rsidRPr="00E97C12" w14:paraId="3B8C27E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43B75A8" w14:textId="77777777" w:rsidR="00E97C12" w:rsidRPr="00E97C12" w:rsidRDefault="00E97C12" w:rsidP="00F0285F">
            <w:pPr>
              <w:jc w:val="center"/>
              <w:rPr>
                <w:b/>
                <w:bCs/>
                <w:sz w:val="20"/>
                <w:szCs w:val="20"/>
              </w:rPr>
            </w:pPr>
            <w:r w:rsidRPr="00E97C12">
              <w:rPr>
                <w:b/>
                <w:bCs/>
                <w:sz w:val="20"/>
                <w:szCs w:val="20"/>
              </w:rPr>
              <w:t>[2d]</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1D6734" w14:textId="77777777" w:rsidR="00E97C12" w:rsidRPr="00E97C12" w:rsidRDefault="00E97C12" w:rsidP="00F0285F">
            <w:pPr>
              <w:rPr>
                <w:sz w:val="20"/>
                <w:szCs w:val="20"/>
              </w:rPr>
            </w:pPr>
            <w:r w:rsidRPr="00E97C12">
              <w:rPr>
                <w:sz w:val="20"/>
                <w:szCs w:val="20"/>
              </w:rPr>
              <w:t>Modulation</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B0D0012" w14:textId="7A69F79B" w:rsidR="00E97C12" w:rsidRPr="00E97C12" w:rsidRDefault="00E97C12" w:rsidP="00AA7779">
            <w:pPr>
              <w:rPr>
                <w:sz w:val="20"/>
                <w:szCs w:val="20"/>
              </w:rPr>
            </w:pPr>
            <w:r w:rsidRPr="00E97C12">
              <w:rPr>
                <w:sz w:val="20"/>
                <w:szCs w:val="20"/>
              </w:rPr>
              <w:t>OOK</w:t>
            </w:r>
          </w:p>
        </w:tc>
      </w:tr>
      <w:tr w:rsidR="00E97C12" w:rsidRPr="00E97C12" w14:paraId="1AAD1BA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0AE28F40" w14:textId="77777777" w:rsidR="00E97C12" w:rsidRPr="00E97C12" w:rsidRDefault="00E97C12" w:rsidP="00F0285F">
            <w:pPr>
              <w:jc w:val="center"/>
              <w:rPr>
                <w:b/>
                <w:bCs/>
                <w:sz w:val="20"/>
                <w:szCs w:val="20"/>
              </w:rPr>
            </w:pPr>
            <w:r w:rsidRPr="00E97C12">
              <w:rPr>
                <w:b/>
                <w:bCs/>
                <w:sz w:val="20"/>
                <w:szCs w:val="20"/>
              </w:rPr>
              <w:t>[2e]</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9E39AE" w14:textId="77777777" w:rsidR="00E97C12" w:rsidRPr="00E97C12" w:rsidRDefault="00E97C12" w:rsidP="00F0285F">
            <w:pPr>
              <w:rPr>
                <w:sz w:val="20"/>
                <w:szCs w:val="20"/>
              </w:rPr>
            </w:pPr>
            <w:r w:rsidRPr="00E97C12">
              <w:rPr>
                <w:sz w:val="20"/>
                <w:szCs w:val="20"/>
              </w:rPr>
              <w:t>Line code</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4117A13A" w14:textId="79A73201" w:rsidR="00E97C12" w:rsidRPr="00E97C12" w:rsidRDefault="00E97C12" w:rsidP="00AA7779">
            <w:pPr>
              <w:rPr>
                <w:sz w:val="20"/>
                <w:szCs w:val="20"/>
              </w:rPr>
            </w:pPr>
            <w:r w:rsidRPr="00E97C12">
              <w:rPr>
                <w:sz w:val="20"/>
                <w:szCs w:val="20"/>
              </w:rPr>
              <w:t>Manchester encoding</w:t>
            </w:r>
          </w:p>
        </w:tc>
      </w:tr>
      <w:tr w:rsidR="00E97C12" w:rsidRPr="00E97C12" w14:paraId="5D0F73BD"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7E099540" w14:textId="77777777" w:rsidR="00E97C12" w:rsidRPr="00E97C12" w:rsidRDefault="00E97C12" w:rsidP="00F0285F">
            <w:pPr>
              <w:jc w:val="center"/>
              <w:rPr>
                <w:b/>
                <w:bCs/>
                <w:sz w:val="20"/>
                <w:szCs w:val="20"/>
              </w:rPr>
            </w:pPr>
            <w:r w:rsidRPr="00E97C12">
              <w:rPr>
                <w:b/>
                <w:bCs/>
                <w:sz w:val="20"/>
                <w:szCs w:val="20"/>
              </w:rPr>
              <w:t>[2g]</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AFA711" w14:textId="77777777" w:rsidR="00E97C12" w:rsidRPr="00E97C12" w:rsidRDefault="00E97C12" w:rsidP="00F0285F">
            <w:pPr>
              <w:rPr>
                <w:sz w:val="20"/>
                <w:szCs w:val="20"/>
              </w:rPr>
            </w:pPr>
            <w:r w:rsidRPr="00E97C12">
              <w:rPr>
                <w:sz w:val="20"/>
                <w:szCs w:val="20"/>
              </w:rPr>
              <w:t>FEC</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7DA929E3" w14:textId="1E3659A2" w:rsidR="00E97C12" w:rsidRPr="00E97C12" w:rsidRDefault="00E97C12" w:rsidP="00F0285F">
            <w:pPr>
              <w:rPr>
                <w:sz w:val="20"/>
                <w:szCs w:val="20"/>
              </w:rPr>
            </w:pPr>
            <w:r w:rsidRPr="00E97C12">
              <w:rPr>
                <w:sz w:val="20"/>
                <w:szCs w:val="20"/>
              </w:rPr>
              <w:t>No FEC</w:t>
            </w:r>
          </w:p>
        </w:tc>
      </w:tr>
      <w:tr w:rsidR="00E97C12" w:rsidRPr="00E97C12" w14:paraId="651EA250"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4D7F141" w14:textId="77777777" w:rsidR="00E97C12" w:rsidRPr="00E97C12" w:rsidRDefault="00E97C12" w:rsidP="00F0285F">
            <w:pPr>
              <w:jc w:val="center"/>
              <w:rPr>
                <w:b/>
                <w:bCs/>
                <w:sz w:val="20"/>
                <w:szCs w:val="20"/>
              </w:rPr>
            </w:pPr>
            <w:r w:rsidRPr="00E97C12">
              <w:rPr>
                <w:b/>
                <w:bCs/>
                <w:sz w:val="20"/>
                <w:szCs w:val="20"/>
              </w:rPr>
              <w:t>[2h]</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4F0B0D" w14:textId="77777777" w:rsidR="00E97C12" w:rsidRPr="00E97C12" w:rsidRDefault="00E97C12" w:rsidP="00F0285F">
            <w:pPr>
              <w:rPr>
                <w:sz w:val="20"/>
                <w:szCs w:val="20"/>
              </w:rPr>
            </w:pPr>
            <w:r w:rsidRPr="00E97C12">
              <w:rPr>
                <w:sz w:val="20"/>
                <w:szCs w:val="20"/>
              </w:rPr>
              <w:t>ADC bit width</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267D3A8" w14:textId="26196CB3" w:rsidR="00E97C12" w:rsidRPr="00E97C12" w:rsidRDefault="00E97C12" w:rsidP="00F0285F">
            <w:pPr>
              <w:rPr>
                <w:sz w:val="20"/>
                <w:szCs w:val="20"/>
              </w:rPr>
            </w:pPr>
            <w:r w:rsidRPr="00E97C12">
              <w:rPr>
                <w:sz w:val="20"/>
                <w:szCs w:val="20"/>
              </w:rPr>
              <w:t>11-bit</w:t>
            </w:r>
          </w:p>
        </w:tc>
      </w:tr>
      <w:tr w:rsidR="00E97C12" w:rsidRPr="00E97C12" w14:paraId="3A6564F5"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6345C368" w14:textId="77777777" w:rsidR="00E97C12" w:rsidRPr="00E97C12" w:rsidRDefault="00E97C12" w:rsidP="00F0285F">
            <w:pPr>
              <w:jc w:val="center"/>
              <w:rPr>
                <w:b/>
                <w:bCs/>
                <w:sz w:val="20"/>
                <w:szCs w:val="20"/>
              </w:rPr>
            </w:pPr>
            <w:r w:rsidRPr="00E97C12">
              <w:rPr>
                <w:b/>
                <w:bCs/>
                <w:sz w:val="20"/>
                <w:szCs w:val="20"/>
              </w:rPr>
              <w:t>[2j]</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665FA6" w14:textId="77777777" w:rsidR="00E97C12" w:rsidRPr="00E97C12" w:rsidRDefault="00E97C12" w:rsidP="00F0285F">
            <w:pPr>
              <w:rPr>
                <w:sz w:val="20"/>
                <w:szCs w:val="20"/>
              </w:rPr>
            </w:pPr>
            <w:r w:rsidRPr="00E97C12">
              <w:rPr>
                <w:sz w:val="20"/>
                <w:szCs w:val="20"/>
              </w:rPr>
              <w:t>D2R receiver</w:t>
            </w:r>
            <w:r w:rsidRPr="00E97C12">
              <w:rPr>
                <w:rStyle w:val="apple-converted-space"/>
                <w:sz w:val="20"/>
                <w:szCs w:val="20"/>
              </w:rPr>
              <w:t> </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09C48A33" w14:textId="1EC2FEF8" w:rsidR="00E97C12" w:rsidRPr="00E97C12" w:rsidRDefault="00E97C12" w:rsidP="00AA7779">
            <w:pPr>
              <w:rPr>
                <w:sz w:val="20"/>
                <w:szCs w:val="20"/>
              </w:rPr>
            </w:pPr>
            <w:r w:rsidRPr="00E97C12">
              <w:rPr>
                <w:sz w:val="20"/>
                <w:szCs w:val="20"/>
              </w:rPr>
              <w:t xml:space="preserve">coherent receiver </w:t>
            </w:r>
          </w:p>
        </w:tc>
      </w:tr>
      <w:tr w:rsidR="00E97C12" w:rsidRPr="00E97C12" w14:paraId="4E054F1A" w14:textId="77777777" w:rsidTr="00E97C12">
        <w:trPr>
          <w:trHeight w:val="20"/>
        </w:trPr>
        <w:tc>
          <w:tcPr>
            <w:tcW w:w="211" w:type="pct"/>
            <w:tcBorders>
              <w:top w:val="nil"/>
              <w:left w:val="single" w:sz="8" w:space="0" w:color="auto"/>
              <w:bottom w:val="single" w:sz="8" w:space="0" w:color="auto"/>
              <w:right w:val="single" w:sz="8" w:space="0" w:color="auto"/>
            </w:tcBorders>
          </w:tcPr>
          <w:p w14:paraId="5EDED15C" w14:textId="77777777" w:rsidR="00E97C12" w:rsidRPr="00E97C12" w:rsidRDefault="00E97C12" w:rsidP="00F0285F">
            <w:pPr>
              <w:jc w:val="center"/>
              <w:rPr>
                <w:rStyle w:val="af6"/>
                <w:sz w:val="20"/>
                <w:szCs w:val="20"/>
              </w:rPr>
            </w:pP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12A5C4" w14:textId="77777777" w:rsidR="00E97C12" w:rsidRPr="00E97C12" w:rsidRDefault="00E97C12" w:rsidP="00F0285F">
            <w:pPr>
              <w:jc w:val="center"/>
              <w:rPr>
                <w:sz w:val="20"/>
                <w:szCs w:val="20"/>
              </w:rPr>
            </w:pPr>
            <w:r w:rsidRPr="00E97C12">
              <w:rPr>
                <w:rStyle w:val="af6"/>
                <w:sz w:val="20"/>
                <w:szCs w:val="20"/>
              </w:rPr>
              <w:t>Other assumptions</w:t>
            </w:r>
          </w:p>
        </w:tc>
      </w:tr>
      <w:tr w:rsidR="00E97C12" w:rsidRPr="00E97C12" w14:paraId="5161C9D5"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3CB87D4D" w14:textId="77777777" w:rsidR="00E97C12" w:rsidRPr="00E97C12" w:rsidRDefault="00E97C12" w:rsidP="00F0285F">
            <w:pPr>
              <w:jc w:val="center"/>
              <w:rPr>
                <w:sz w:val="20"/>
                <w:szCs w:val="20"/>
              </w:rPr>
            </w:pPr>
            <w:r w:rsidRPr="00E97C12">
              <w:rPr>
                <w:b/>
                <w:bCs/>
                <w:sz w:val="20"/>
                <w:szCs w:val="20"/>
              </w:rPr>
              <w:t>[3a]</w:t>
            </w:r>
          </w:p>
        </w:tc>
        <w:tc>
          <w:tcPr>
            <w:tcW w:w="177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ABB92F" w14:textId="77777777" w:rsidR="00E97C12" w:rsidRPr="00E97C12" w:rsidRDefault="00E97C12" w:rsidP="00F0285F">
            <w:pPr>
              <w:rPr>
                <w:sz w:val="20"/>
                <w:szCs w:val="20"/>
              </w:rPr>
            </w:pPr>
            <w:r w:rsidRPr="00E97C12">
              <w:rPr>
                <w:sz w:val="20"/>
                <w:szCs w:val="20"/>
              </w:rPr>
              <w:t>Other assumptions</w:t>
            </w:r>
          </w:p>
        </w:tc>
        <w:tc>
          <w:tcPr>
            <w:tcW w:w="3017" w:type="pct"/>
            <w:tcBorders>
              <w:top w:val="nil"/>
              <w:left w:val="nil"/>
              <w:bottom w:val="single" w:sz="8" w:space="0" w:color="auto"/>
              <w:right w:val="single" w:sz="8" w:space="0" w:color="auto"/>
            </w:tcBorders>
            <w:tcMar>
              <w:top w:w="0" w:type="dxa"/>
              <w:left w:w="108" w:type="dxa"/>
              <w:bottom w:w="0" w:type="dxa"/>
              <w:right w:w="108" w:type="dxa"/>
            </w:tcMar>
            <w:hideMark/>
          </w:tcPr>
          <w:p w14:paraId="32EBFB1E" w14:textId="39BC37BA" w:rsidR="00E97C12" w:rsidRPr="00E97C12" w:rsidRDefault="00E97C12" w:rsidP="00F0285F">
            <w:pPr>
              <w:rPr>
                <w:sz w:val="20"/>
                <w:szCs w:val="20"/>
              </w:rPr>
            </w:pPr>
          </w:p>
        </w:tc>
      </w:tr>
      <w:tr w:rsidR="00E97C12" w:rsidRPr="00E97C12" w14:paraId="6C3A690C" w14:textId="77777777" w:rsidTr="00E97C12">
        <w:trPr>
          <w:trHeight w:val="20"/>
        </w:trPr>
        <w:tc>
          <w:tcPr>
            <w:tcW w:w="211" w:type="pct"/>
            <w:tcBorders>
              <w:top w:val="nil"/>
              <w:left w:val="single" w:sz="8" w:space="0" w:color="auto"/>
              <w:bottom w:val="single" w:sz="8" w:space="0" w:color="auto"/>
              <w:right w:val="single" w:sz="8" w:space="0" w:color="auto"/>
            </w:tcBorders>
            <w:hideMark/>
          </w:tcPr>
          <w:p w14:paraId="2F88D828" w14:textId="77777777" w:rsidR="00E97C12" w:rsidRPr="00E97C12" w:rsidRDefault="00E97C12" w:rsidP="00F0285F">
            <w:pPr>
              <w:jc w:val="center"/>
              <w:rPr>
                <w:b/>
                <w:bCs/>
                <w:sz w:val="20"/>
                <w:szCs w:val="20"/>
              </w:rPr>
            </w:pPr>
            <w:r w:rsidRPr="00E97C12">
              <w:rPr>
                <w:b/>
                <w:bCs/>
                <w:sz w:val="20"/>
                <w:szCs w:val="20"/>
              </w:rPr>
              <w:t>[3b]</w:t>
            </w:r>
          </w:p>
        </w:tc>
        <w:tc>
          <w:tcPr>
            <w:tcW w:w="4789"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D93FF6" w14:textId="77777777" w:rsidR="00E97C12" w:rsidRPr="00E97C12" w:rsidRDefault="00E97C12" w:rsidP="00F0285F">
            <w:pPr>
              <w:rPr>
                <w:sz w:val="20"/>
                <w:szCs w:val="20"/>
              </w:rPr>
            </w:pPr>
            <w:r w:rsidRPr="00E97C12">
              <w:rPr>
                <w:sz w:val="20"/>
                <w:szCs w:val="20"/>
              </w:rPr>
              <w:t>Note: Companies to report required SINR/SNR/CINR/CNR according to BLER target.</w:t>
            </w:r>
          </w:p>
        </w:tc>
      </w:tr>
    </w:tbl>
    <w:p w14:paraId="48400EF3" w14:textId="77777777" w:rsidR="00E97C12" w:rsidRPr="00E97C12" w:rsidRDefault="00E97C12" w:rsidP="00E97C12">
      <w:pPr>
        <w:rPr>
          <w:rFonts w:eastAsia="等线"/>
        </w:rPr>
      </w:pPr>
    </w:p>
    <w:p w14:paraId="53959829" w14:textId="77777777" w:rsidR="00E97C12" w:rsidRPr="00E97C12" w:rsidRDefault="00E97C12" w:rsidP="00D126E5">
      <w:pPr>
        <w:rPr>
          <w:lang w:eastAsia="zh-CN"/>
        </w:rPr>
      </w:pPr>
    </w:p>
    <w:sectPr w:rsidR="00E97C12" w:rsidRPr="00E97C12"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FBE72" w14:textId="77777777" w:rsidR="00485CF6" w:rsidRDefault="00485CF6" w:rsidP="00465862">
      <w:pPr>
        <w:spacing w:after="0"/>
      </w:pPr>
      <w:r>
        <w:separator/>
      </w:r>
    </w:p>
  </w:endnote>
  <w:endnote w:type="continuationSeparator" w:id="0">
    <w:p w14:paraId="28EC0F9A" w14:textId="77777777" w:rsidR="00485CF6" w:rsidRDefault="00485CF6"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31E24" w14:textId="77777777" w:rsidR="00485CF6" w:rsidRDefault="00485CF6" w:rsidP="00465862">
      <w:pPr>
        <w:spacing w:after="0"/>
      </w:pPr>
      <w:r>
        <w:separator/>
      </w:r>
    </w:p>
  </w:footnote>
  <w:footnote w:type="continuationSeparator" w:id="0">
    <w:p w14:paraId="6C237A45" w14:textId="77777777" w:rsidR="00485CF6" w:rsidRDefault="00485CF6"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0"/>
  </w:num>
  <w:num w:numId="4">
    <w:abstractNumId w:val="15"/>
  </w:num>
  <w:num w:numId="5">
    <w:abstractNumId w:val="5"/>
  </w:num>
  <w:num w:numId="6">
    <w:abstractNumId w:val="18"/>
  </w:num>
  <w:num w:numId="7">
    <w:abstractNumId w:val="3"/>
  </w:num>
  <w:num w:numId="8">
    <w:abstractNumId w:val="9"/>
  </w:num>
  <w:num w:numId="9">
    <w:abstractNumId w:val="14"/>
  </w:num>
  <w:num w:numId="10">
    <w:abstractNumId w:val="11"/>
  </w:num>
  <w:num w:numId="11">
    <w:abstractNumId w:val="12"/>
  </w:num>
  <w:num w:numId="12">
    <w:abstractNumId w:val="2"/>
  </w:num>
  <w:num w:numId="13">
    <w:abstractNumId w:val="7"/>
  </w:num>
  <w:num w:numId="14">
    <w:abstractNumId w:val="4"/>
  </w:num>
  <w:num w:numId="15">
    <w:abstractNumId w:val="17"/>
  </w:num>
  <w:num w:numId="16">
    <w:abstractNumId w:val="6"/>
  </w:num>
  <w:num w:numId="17">
    <w:abstractNumId w:val="19"/>
  </w:num>
  <w:num w:numId="18">
    <w:abstractNumId w:val="20"/>
  </w:num>
  <w:num w:numId="19">
    <w:abstractNumId w:val="10"/>
  </w:num>
  <w:num w:numId="20">
    <w:abstractNumId w:val="8"/>
    <w:lvlOverride w:ilvl="0"/>
    <w:lvlOverride w:ilvl="1"/>
    <w:lvlOverride w:ilvl="2"/>
    <w:lvlOverride w:ilvl="3"/>
    <w:lvlOverride w:ilvl="4"/>
    <w:lvlOverride w:ilvl="5"/>
    <w:lvlOverride w:ilvl="6"/>
    <w:lvlOverride w:ilvl="7"/>
    <w:lvlOverride w:ilvl="8"/>
  </w:num>
  <w:num w:numId="21">
    <w:abstractNumId w:val="1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7148"/>
    <w:rsid w:val="000378BC"/>
    <w:rsid w:val="00037C46"/>
    <w:rsid w:val="0004089D"/>
    <w:rsid w:val="00040A8C"/>
    <w:rsid w:val="00041E5D"/>
    <w:rsid w:val="0004419C"/>
    <w:rsid w:val="0004688B"/>
    <w:rsid w:val="000470A0"/>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E7F"/>
    <w:rsid w:val="000B4AAD"/>
    <w:rsid w:val="000B5BAF"/>
    <w:rsid w:val="000C4649"/>
    <w:rsid w:val="000C5DA2"/>
    <w:rsid w:val="000C5F26"/>
    <w:rsid w:val="000C7B42"/>
    <w:rsid w:val="000D4DEC"/>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128E"/>
    <w:rsid w:val="001623A9"/>
    <w:rsid w:val="0016433B"/>
    <w:rsid w:val="00164638"/>
    <w:rsid w:val="00166CA0"/>
    <w:rsid w:val="001719AC"/>
    <w:rsid w:val="00171EDC"/>
    <w:rsid w:val="00173FA5"/>
    <w:rsid w:val="00175E00"/>
    <w:rsid w:val="00177435"/>
    <w:rsid w:val="00180C0C"/>
    <w:rsid w:val="0018468C"/>
    <w:rsid w:val="00190B17"/>
    <w:rsid w:val="001915AE"/>
    <w:rsid w:val="00192C63"/>
    <w:rsid w:val="0019512B"/>
    <w:rsid w:val="001A5E6F"/>
    <w:rsid w:val="001A67C4"/>
    <w:rsid w:val="001A7024"/>
    <w:rsid w:val="001A7F80"/>
    <w:rsid w:val="001B292D"/>
    <w:rsid w:val="001B3B51"/>
    <w:rsid w:val="001B4C22"/>
    <w:rsid w:val="001B6D0B"/>
    <w:rsid w:val="001C5D02"/>
    <w:rsid w:val="001C5E2D"/>
    <w:rsid w:val="001C615E"/>
    <w:rsid w:val="001C7090"/>
    <w:rsid w:val="001D0F1D"/>
    <w:rsid w:val="001D12FF"/>
    <w:rsid w:val="001D2093"/>
    <w:rsid w:val="001D29AA"/>
    <w:rsid w:val="001D3B9A"/>
    <w:rsid w:val="001D6EDE"/>
    <w:rsid w:val="001E0270"/>
    <w:rsid w:val="001E17CE"/>
    <w:rsid w:val="001E1F1D"/>
    <w:rsid w:val="001E379C"/>
    <w:rsid w:val="001E613B"/>
    <w:rsid w:val="001F0B7B"/>
    <w:rsid w:val="001F0F5A"/>
    <w:rsid w:val="001F21B3"/>
    <w:rsid w:val="001F66B1"/>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709"/>
    <w:rsid w:val="00245096"/>
    <w:rsid w:val="00245127"/>
    <w:rsid w:val="0024520E"/>
    <w:rsid w:val="002471CB"/>
    <w:rsid w:val="00247E62"/>
    <w:rsid w:val="0025103D"/>
    <w:rsid w:val="00254646"/>
    <w:rsid w:val="00257E88"/>
    <w:rsid w:val="00263756"/>
    <w:rsid w:val="00263A88"/>
    <w:rsid w:val="0026470A"/>
    <w:rsid w:val="0026562C"/>
    <w:rsid w:val="00266699"/>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5CC2"/>
    <w:rsid w:val="00296A4B"/>
    <w:rsid w:val="00297B8B"/>
    <w:rsid w:val="00297DB1"/>
    <w:rsid w:val="002A03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D3"/>
    <w:rsid w:val="002E4AB2"/>
    <w:rsid w:val="002E7F74"/>
    <w:rsid w:val="002F0F54"/>
    <w:rsid w:val="002F2A19"/>
    <w:rsid w:val="002F3F54"/>
    <w:rsid w:val="002F7368"/>
    <w:rsid w:val="002F77B0"/>
    <w:rsid w:val="00300114"/>
    <w:rsid w:val="00301165"/>
    <w:rsid w:val="0030349B"/>
    <w:rsid w:val="003042D1"/>
    <w:rsid w:val="00304C52"/>
    <w:rsid w:val="00305A62"/>
    <w:rsid w:val="00306DD4"/>
    <w:rsid w:val="003076DE"/>
    <w:rsid w:val="0031356C"/>
    <w:rsid w:val="0031378E"/>
    <w:rsid w:val="00313F0A"/>
    <w:rsid w:val="0031669A"/>
    <w:rsid w:val="00321FE8"/>
    <w:rsid w:val="0032391A"/>
    <w:rsid w:val="00326665"/>
    <w:rsid w:val="00327C1D"/>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62877"/>
    <w:rsid w:val="00362B27"/>
    <w:rsid w:val="00365F8D"/>
    <w:rsid w:val="00367230"/>
    <w:rsid w:val="003707F1"/>
    <w:rsid w:val="003715FC"/>
    <w:rsid w:val="00377145"/>
    <w:rsid w:val="0037798B"/>
    <w:rsid w:val="00380C7F"/>
    <w:rsid w:val="00381242"/>
    <w:rsid w:val="0038164D"/>
    <w:rsid w:val="00381F07"/>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59B"/>
    <w:rsid w:val="003C0A5F"/>
    <w:rsid w:val="003C1EDF"/>
    <w:rsid w:val="003C3371"/>
    <w:rsid w:val="003C343D"/>
    <w:rsid w:val="003C4D52"/>
    <w:rsid w:val="003C6ED6"/>
    <w:rsid w:val="003D0B36"/>
    <w:rsid w:val="003D16BA"/>
    <w:rsid w:val="003D32FC"/>
    <w:rsid w:val="003D711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6696"/>
    <w:rsid w:val="00436AB5"/>
    <w:rsid w:val="00442F32"/>
    <w:rsid w:val="00444C48"/>
    <w:rsid w:val="004459CD"/>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FC5"/>
    <w:rsid w:val="004E1507"/>
    <w:rsid w:val="004E2BE5"/>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7ED"/>
    <w:rsid w:val="005969B0"/>
    <w:rsid w:val="005A0658"/>
    <w:rsid w:val="005A17B0"/>
    <w:rsid w:val="005A30C3"/>
    <w:rsid w:val="005A4016"/>
    <w:rsid w:val="005A52F4"/>
    <w:rsid w:val="005A5495"/>
    <w:rsid w:val="005A597B"/>
    <w:rsid w:val="005A6360"/>
    <w:rsid w:val="005A769E"/>
    <w:rsid w:val="005A7F86"/>
    <w:rsid w:val="005B2AE8"/>
    <w:rsid w:val="005C1E49"/>
    <w:rsid w:val="005C447D"/>
    <w:rsid w:val="005C545C"/>
    <w:rsid w:val="005C70DD"/>
    <w:rsid w:val="005D0396"/>
    <w:rsid w:val="005D08D4"/>
    <w:rsid w:val="005D0983"/>
    <w:rsid w:val="005D1446"/>
    <w:rsid w:val="005D2B1A"/>
    <w:rsid w:val="005D76C7"/>
    <w:rsid w:val="005E05C7"/>
    <w:rsid w:val="005E116D"/>
    <w:rsid w:val="005E2DFE"/>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33FC"/>
    <w:rsid w:val="00604121"/>
    <w:rsid w:val="00607048"/>
    <w:rsid w:val="006074FE"/>
    <w:rsid w:val="0060751E"/>
    <w:rsid w:val="00607D14"/>
    <w:rsid w:val="006105C9"/>
    <w:rsid w:val="006164D2"/>
    <w:rsid w:val="006164F4"/>
    <w:rsid w:val="00617870"/>
    <w:rsid w:val="00620179"/>
    <w:rsid w:val="00621938"/>
    <w:rsid w:val="00624CD4"/>
    <w:rsid w:val="00624EF7"/>
    <w:rsid w:val="006277C9"/>
    <w:rsid w:val="0063052B"/>
    <w:rsid w:val="006308E1"/>
    <w:rsid w:val="00630994"/>
    <w:rsid w:val="0063174F"/>
    <w:rsid w:val="0063205D"/>
    <w:rsid w:val="00632CCD"/>
    <w:rsid w:val="00636911"/>
    <w:rsid w:val="006417EF"/>
    <w:rsid w:val="00644A78"/>
    <w:rsid w:val="0064524F"/>
    <w:rsid w:val="006453C5"/>
    <w:rsid w:val="00647E20"/>
    <w:rsid w:val="006516BA"/>
    <w:rsid w:val="00652985"/>
    <w:rsid w:val="00652A32"/>
    <w:rsid w:val="006530EB"/>
    <w:rsid w:val="00653CA3"/>
    <w:rsid w:val="0065495E"/>
    <w:rsid w:val="00654D78"/>
    <w:rsid w:val="00656652"/>
    <w:rsid w:val="006570BD"/>
    <w:rsid w:val="00661A2B"/>
    <w:rsid w:val="00661CAD"/>
    <w:rsid w:val="00662CD9"/>
    <w:rsid w:val="00662D0D"/>
    <w:rsid w:val="00664E71"/>
    <w:rsid w:val="006703F9"/>
    <w:rsid w:val="0067075A"/>
    <w:rsid w:val="00671AE0"/>
    <w:rsid w:val="0067260E"/>
    <w:rsid w:val="0067335F"/>
    <w:rsid w:val="00677037"/>
    <w:rsid w:val="00680DF9"/>
    <w:rsid w:val="00680F10"/>
    <w:rsid w:val="006821E2"/>
    <w:rsid w:val="00684261"/>
    <w:rsid w:val="00687036"/>
    <w:rsid w:val="0069160B"/>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35DE"/>
    <w:rsid w:val="006C4DC3"/>
    <w:rsid w:val="006C61E4"/>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6659"/>
    <w:rsid w:val="006F7658"/>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5CE3"/>
    <w:rsid w:val="00790B1B"/>
    <w:rsid w:val="00792062"/>
    <w:rsid w:val="00792272"/>
    <w:rsid w:val="00793868"/>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DE2"/>
    <w:rsid w:val="007C6F86"/>
    <w:rsid w:val="007D4917"/>
    <w:rsid w:val="007D529B"/>
    <w:rsid w:val="007D58FF"/>
    <w:rsid w:val="007D6B85"/>
    <w:rsid w:val="007D7CFF"/>
    <w:rsid w:val="007E06BB"/>
    <w:rsid w:val="007E0F41"/>
    <w:rsid w:val="007E1A61"/>
    <w:rsid w:val="007E3D1B"/>
    <w:rsid w:val="007E5036"/>
    <w:rsid w:val="007E59AA"/>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7C9"/>
    <w:rsid w:val="00846C42"/>
    <w:rsid w:val="00850C5C"/>
    <w:rsid w:val="008516C9"/>
    <w:rsid w:val="00855C90"/>
    <w:rsid w:val="00855E9C"/>
    <w:rsid w:val="00855F2C"/>
    <w:rsid w:val="00856C6F"/>
    <w:rsid w:val="00857737"/>
    <w:rsid w:val="00857DD6"/>
    <w:rsid w:val="00861334"/>
    <w:rsid w:val="00862CAE"/>
    <w:rsid w:val="00863C32"/>
    <w:rsid w:val="00863EA7"/>
    <w:rsid w:val="00863FBA"/>
    <w:rsid w:val="0086498B"/>
    <w:rsid w:val="00866906"/>
    <w:rsid w:val="008676F9"/>
    <w:rsid w:val="00867A77"/>
    <w:rsid w:val="0087077A"/>
    <w:rsid w:val="00871E6D"/>
    <w:rsid w:val="00871F2F"/>
    <w:rsid w:val="00874A64"/>
    <w:rsid w:val="0087703E"/>
    <w:rsid w:val="00877128"/>
    <w:rsid w:val="008829EC"/>
    <w:rsid w:val="0088456C"/>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716"/>
    <w:rsid w:val="0099380B"/>
    <w:rsid w:val="009943FF"/>
    <w:rsid w:val="00995792"/>
    <w:rsid w:val="009968CF"/>
    <w:rsid w:val="00996D76"/>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25A4"/>
    <w:rsid w:val="009D44A3"/>
    <w:rsid w:val="009D676B"/>
    <w:rsid w:val="009D7558"/>
    <w:rsid w:val="009E51CB"/>
    <w:rsid w:val="009F05D9"/>
    <w:rsid w:val="009F0B90"/>
    <w:rsid w:val="009F3964"/>
    <w:rsid w:val="009F51EB"/>
    <w:rsid w:val="00A03132"/>
    <w:rsid w:val="00A034B1"/>
    <w:rsid w:val="00A04632"/>
    <w:rsid w:val="00A04B63"/>
    <w:rsid w:val="00A05AB4"/>
    <w:rsid w:val="00A05D2F"/>
    <w:rsid w:val="00A06128"/>
    <w:rsid w:val="00A07D3C"/>
    <w:rsid w:val="00A101E9"/>
    <w:rsid w:val="00A1068D"/>
    <w:rsid w:val="00A1295D"/>
    <w:rsid w:val="00A12B6C"/>
    <w:rsid w:val="00A1394D"/>
    <w:rsid w:val="00A16AB7"/>
    <w:rsid w:val="00A20B25"/>
    <w:rsid w:val="00A20E03"/>
    <w:rsid w:val="00A21274"/>
    <w:rsid w:val="00A22517"/>
    <w:rsid w:val="00A233C8"/>
    <w:rsid w:val="00A24490"/>
    <w:rsid w:val="00A2470E"/>
    <w:rsid w:val="00A25F6E"/>
    <w:rsid w:val="00A27763"/>
    <w:rsid w:val="00A27D2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2145"/>
    <w:rsid w:val="00A7275A"/>
    <w:rsid w:val="00A80778"/>
    <w:rsid w:val="00A81479"/>
    <w:rsid w:val="00A8163A"/>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45CF"/>
    <w:rsid w:val="00AF7D42"/>
    <w:rsid w:val="00B027CC"/>
    <w:rsid w:val="00B0288D"/>
    <w:rsid w:val="00B04DB9"/>
    <w:rsid w:val="00B05DB9"/>
    <w:rsid w:val="00B10409"/>
    <w:rsid w:val="00B11480"/>
    <w:rsid w:val="00B1177C"/>
    <w:rsid w:val="00B1292B"/>
    <w:rsid w:val="00B136B0"/>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CC4"/>
    <w:rsid w:val="00B43D6C"/>
    <w:rsid w:val="00B458EF"/>
    <w:rsid w:val="00B45A28"/>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12D1"/>
    <w:rsid w:val="00BA23AB"/>
    <w:rsid w:val="00BA447E"/>
    <w:rsid w:val="00BA5998"/>
    <w:rsid w:val="00BA6A2C"/>
    <w:rsid w:val="00BB0B3F"/>
    <w:rsid w:val="00BB1A4C"/>
    <w:rsid w:val="00BB1CC0"/>
    <w:rsid w:val="00BB1F09"/>
    <w:rsid w:val="00BB3A9F"/>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18D8"/>
    <w:rsid w:val="00BF1A27"/>
    <w:rsid w:val="00BF2F2A"/>
    <w:rsid w:val="00BF3F20"/>
    <w:rsid w:val="00BF4C06"/>
    <w:rsid w:val="00BF75D3"/>
    <w:rsid w:val="00C004D5"/>
    <w:rsid w:val="00C0096B"/>
    <w:rsid w:val="00C01F30"/>
    <w:rsid w:val="00C01FC1"/>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41D1E"/>
    <w:rsid w:val="00C4367D"/>
    <w:rsid w:val="00C44020"/>
    <w:rsid w:val="00C50A03"/>
    <w:rsid w:val="00C5371F"/>
    <w:rsid w:val="00C56AE8"/>
    <w:rsid w:val="00C632DA"/>
    <w:rsid w:val="00C646BE"/>
    <w:rsid w:val="00C667F4"/>
    <w:rsid w:val="00C66EDE"/>
    <w:rsid w:val="00C7007D"/>
    <w:rsid w:val="00C71852"/>
    <w:rsid w:val="00C73A78"/>
    <w:rsid w:val="00C73AD5"/>
    <w:rsid w:val="00C75EF8"/>
    <w:rsid w:val="00C822D8"/>
    <w:rsid w:val="00C823DA"/>
    <w:rsid w:val="00C82A0A"/>
    <w:rsid w:val="00C83217"/>
    <w:rsid w:val="00C83FDF"/>
    <w:rsid w:val="00C846AD"/>
    <w:rsid w:val="00C84A3B"/>
    <w:rsid w:val="00C85AA4"/>
    <w:rsid w:val="00C85F61"/>
    <w:rsid w:val="00C87F21"/>
    <w:rsid w:val="00C92472"/>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E9B"/>
    <w:rsid w:val="00CF343E"/>
    <w:rsid w:val="00CF47AF"/>
    <w:rsid w:val="00D00848"/>
    <w:rsid w:val="00D01CB0"/>
    <w:rsid w:val="00D05480"/>
    <w:rsid w:val="00D0694B"/>
    <w:rsid w:val="00D07E12"/>
    <w:rsid w:val="00D10AA1"/>
    <w:rsid w:val="00D114C4"/>
    <w:rsid w:val="00D11847"/>
    <w:rsid w:val="00D126E5"/>
    <w:rsid w:val="00D12995"/>
    <w:rsid w:val="00D13601"/>
    <w:rsid w:val="00D13D6B"/>
    <w:rsid w:val="00D1757E"/>
    <w:rsid w:val="00D179D9"/>
    <w:rsid w:val="00D200B8"/>
    <w:rsid w:val="00D20361"/>
    <w:rsid w:val="00D20D4C"/>
    <w:rsid w:val="00D215F8"/>
    <w:rsid w:val="00D21EB3"/>
    <w:rsid w:val="00D22E50"/>
    <w:rsid w:val="00D263EC"/>
    <w:rsid w:val="00D26E8B"/>
    <w:rsid w:val="00D315DF"/>
    <w:rsid w:val="00D317BC"/>
    <w:rsid w:val="00D32C34"/>
    <w:rsid w:val="00D3379D"/>
    <w:rsid w:val="00D34ED5"/>
    <w:rsid w:val="00D36EFC"/>
    <w:rsid w:val="00D41706"/>
    <w:rsid w:val="00D43240"/>
    <w:rsid w:val="00D43AA0"/>
    <w:rsid w:val="00D442A1"/>
    <w:rsid w:val="00D46571"/>
    <w:rsid w:val="00D51400"/>
    <w:rsid w:val="00D576A0"/>
    <w:rsid w:val="00D60BF4"/>
    <w:rsid w:val="00D63259"/>
    <w:rsid w:val="00D63DB9"/>
    <w:rsid w:val="00D656CC"/>
    <w:rsid w:val="00D66163"/>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649E"/>
    <w:rsid w:val="00DF65CF"/>
    <w:rsid w:val="00DF6DDD"/>
    <w:rsid w:val="00DF78E7"/>
    <w:rsid w:val="00E022B7"/>
    <w:rsid w:val="00E03462"/>
    <w:rsid w:val="00E03DC7"/>
    <w:rsid w:val="00E04397"/>
    <w:rsid w:val="00E1064E"/>
    <w:rsid w:val="00E1586D"/>
    <w:rsid w:val="00E16A7F"/>
    <w:rsid w:val="00E201B1"/>
    <w:rsid w:val="00E21B5E"/>
    <w:rsid w:val="00E22852"/>
    <w:rsid w:val="00E22944"/>
    <w:rsid w:val="00E24D7C"/>
    <w:rsid w:val="00E25181"/>
    <w:rsid w:val="00E26C28"/>
    <w:rsid w:val="00E31A52"/>
    <w:rsid w:val="00E31B07"/>
    <w:rsid w:val="00E325EF"/>
    <w:rsid w:val="00E346FB"/>
    <w:rsid w:val="00E35550"/>
    <w:rsid w:val="00E36A90"/>
    <w:rsid w:val="00E4076A"/>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80FF4"/>
    <w:rsid w:val="00E810DC"/>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5C3"/>
    <w:rsid w:val="00EC2704"/>
    <w:rsid w:val="00EC2DC1"/>
    <w:rsid w:val="00EC3650"/>
    <w:rsid w:val="00EC4F25"/>
    <w:rsid w:val="00EC5113"/>
    <w:rsid w:val="00ED009E"/>
    <w:rsid w:val="00ED24D4"/>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B3"/>
    <w:rsid w:val="00EF3EEA"/>
    <w:rsid w:val="00EF3F74"/>
    <w:rsid w:val="00EF42BF"/>
    <w:rsid w:val="00EF529D"/>
    <w:rsid w:val="00EF59CC"/>
    <w:rsid w:val="00EF7371"/>
    <w:rsid w:val="00F008A7"/>
    <w:rsid w:val="00F01C12"/>
    <w:rsid w:val="00F01E63"/>
    <w:rsid w:val="00F02A82"/>
    <w:rsid w:val="00F02DDD"/>
    <w:rsid w:val="00F04791"/>
    <w:rsid w:val="00F06F53"/>
    <w:rsid w:val="00F105FA"/>
    <w:rsid w:val="00F12DF2"/>
    <w:rsid w:val="00F17B19"/>
    <w:rsid w:val="00F223A0"/>
    <w:rsid w:val="00F225B2"/>
    <w:rsid w:val="00F23981"/>
    <w:rsid w:val="00F23A0D"/>
    <w:rsid w:val="00F23AAD"/>
    <w:rsid w:val="00F264C2"/>
    <w:rsid w:val="00F305B8"/>
    <w:rsid w:val="00F33719"/>
    <w:rsid w:val="00F33A7D"/>
    <w:rsid w:val="00F33E40"/>
    <w:rsid w:val="00F3518C"/>
    <w:rsid w:val="00F37864"/>
    <w:rsid w:val="00F4016A"/>
    <w:rsid w:val="00F40BF5"/>
    <w:rsid w:val="00F41181"/>
    <w:rsid w:val="00F4164B"/>
    <w:rsid w:val="00F44386"/>
    <w:rsid w:val="00F52454"/>
    <w:rsid w:val="00F536F7"/>
    <w:rsid w:val="00F56389"/>
    <w:rsid w:val="00F56CC2"/>
    <w:rsid w:val="00F62183"/>
    <w:rsid w:val="00F634DB"/>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列"/>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26E8-8F16-426B-8A3D-3D31CBBF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3958</Words>
  <Characters>22563</Characters>
  <Application>Microsoft Office Word</Application>
  <DocSecurity>0</DocSecurity>
  <Lines>188</Lines>
  <Paragraphs>52</Paragraphs>
  <ScaleCrop>false</ScaleCrop>
  <Company/>
  <LinksUpToDate>false</LinksUpToDate>
  <CharactersWithSpaces>26469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2024-08-09T06:47:00Z</dcterms:created>
  <dcterms:modified xsi:type="dcterms:W3CDTF">2024-08-09T06:51:00Z</dcterms:modified>
</cp:coreProperties>
</file>